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83B6" w14:textId="77777777" w:rsidR="001F5837" w:rsidRDefault="00692E90">
      <w:pPr>
        <w:jc w:val="both"/>
        <w:rPr>
          <w:b/>
          <w:sz w:val="28"/>
          <w:szCs w:val="28"/>
        </w:rPr>
      </w:pPr>
      <w:bookmarkStart w:id="0" w:name="gjdgxs" w:colFirst="0" w:colLast="0"/>
      <w:bookmarkEnd w:id="0"/>
      <w:r>
        <w:rPr>
          <w:b/>
          <w:color w:val="006FC0"/>
          <w:sz w:val="28"/>
          <w:szCs w:val="28"/>
        </w:rPr>
        <w:t>ВНИМАНИЕ: пожалуйста, ознакомьтесь с Договором-Офертой (Пользовательским соглашением) до начала использования Информационного ресурса Фасилити-операторов и предоставляемых нами программных средств. Регистрация на сайте будет означать ваше согласие с условиями Договора- Оферты (Пользовательского соглашения).</w:t>
      </w:r>
    </w:p>
    <w:p w14:paraId="328B8E32" w14:textId="2BA08D3B" w:rsidR="001F5837" w:rsidRDefault="00692E90">
      <w:pPr>
        <w:jc w:val="both"/>
        <w:rPr>
          <w:sz w:val="26"/>
          <w:szCs w:val="26"/>
        </w:rPr>
      </w:pPr>
      <w:r>
        <w:rPr>
          <w:color w:val="006FC0"/>
          <w:sz w:val="26"/>
          <w:szCs w:val="26"/>
        </w:rPr>
        <w:t xml:space="preserve">Если Вы не согласны с условиями Пользовательского соглашения, не регистрируйтесь на сайте </w:t>
      </w:r>
      <w:r>
        <w:rPr>
          <w:color w:val="0000FF"/>
          <w:sz w:val="26"/>
          <w:szCs w:val="26"/>
          <w:u w:val="single"/>
        </w:rPr>
        <w:t>https://фм.радо.рус/</w:t>
      </w:r>
    </w:p>
    <w:p w14:paraId="2EDAED08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p w14:paraId="1FC40FB8" w14:textId="77777777" w:rsidR="001F5837" w:rsidRDefault="00692E90">
      <w:pPr>
        <w:rPr>
          <w:b/>
        </w:rPr>
      </w:pPr>
      <w:r>
        <w:rPr>
          <w:b/>
        </w:rPr>
        <w:t>ДОГОВОР-ОФЕРТА (Пользовательское соглашение)</w:t>
      </w:r>
    </w:p>
    <w:p w14:paraId="3F9BC815" w14:textId="77777777" w:rsidR="001F5837" w:rsidRDefault="00692E90">
      <w:pPr>
        <w:rPr>
          <w:b/>
        </w:rPr>
      </w:pPr>
      <w:r>
        <w:rPr>
          <w:b/>
        </w:rPr>
        <w:t>o предоставлении доступа и использовании Информационного ресурса фасилити-операторов (далее -</w:t>
      </w:r>
    </w:p>
    <w:p w14:paraId="565796FC" w14:textId="77777777" w:rsidR="001F5837" w:rsidRDefault="00692E90">
      <w:pPr>
        <w:rPr>
          <w:b/>
        </w:rPr>
      </w:pPr>
      <w:r>
        <w:rPr>
          <w:b/>
        </w:rPr>
        <w:t>Информресурс ФМ, Сервис)</w:t>
      </w:r>
    </w:p>
    <w:p w14:paraId="794814B7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D4FA225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Настоящий документ «Договор-оферта» представляет собой предложение Ассоциации Добросовестных Налогоплательщиков «РАДО», именуемой в дальнейшем «Оператор», в лице Исполнительного директора – Рогановой Екатерины Анатольевны, действующей на основании Устава, заключить договор на изложенных ниже условиях:</w:t>
      </w:r>
    </w:p>
    <w:p w14:paraId="530C5469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0F1A5C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ОПРЕДЕЛЕНИЕ ТЕРМИНОВ</w:t>
      </w:r>
    </w:p>
    <w:p w14:paraId="2D730993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«Договор-Оферта» – термин, используемый в Договоре наравне с термином «Пользовательское соглашение» и обозначает одинаковые понятия.</w:t>
      </w:r>
    </w:p>
    <w:p w14:paraId="31431130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F72E88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«Сервис» – «Информресурс ФМ» – Информационный ресурс о компаниях – профессиональных участниках рынка клининговых и фасилити услуг, осуществляющих деятельность посредством использования собственными трудовыми ресурсами (силами работников, состоящих в трудовых отношениях с Подрядчиком).</w:t>
      </w:r>
    </w:p>
    <w:p w14:paraId="49C11E47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Сервис расположен по адресу – </w:t>
      </w:r>
      <w:r>
        <w:rPr>
          <w:color w:val="0000FF"/>
          <w:u w:val="single"/>
        </w:rPr>
        <w:t>https://фм.радо.рус/</w:t>
      </w:r>
      <w:r>
        <w:rPr>
          <w:color w:val="000000"/>
        </w:rPr>
        <w:t>.</w:t>
      </w:r>
    </w:p>
    <w:p w14:paraId="10B361D6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BD12A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Фасилити менеджмент (фасилити услуги) – обслуживание и эксплуатация коммерческой недвижимости, скоординированная работа всех систем жизнеобеспечения здания или предприятия: уборка помещений и прилегающих территорий, вывоз мусора, инженерное обслуживание коммуникаций, обслуживание оборудования, кейтеринг, охрана и пр.</w:t>
      </w:r>
    </w:p>
    <w:p w14:paraId="0C8073B2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E338E6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«Цель Сервиса» – обеспечение открытого, недискриминационного равного доступа к сведениям об участниках рынка клининговых и фасилити услуг; цифровизация документооборота между Подрядчиками и Заказчиками клининговых и фасилити услуг; обеспечение достоверности сведений о зарегистрированных Подрядчиках, в том числе, посредством информационного обмена между Оператором и ФНС России, обеспечение сверки и достоверности сведений о трудовом ресурсе Подрядчика, предоставленного на конкретный объект Заказчика.</w:t>
      </w:r>
    </w:p>
    <w:p w14:paraId="460AA31A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1FE43B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«Оператор» – юридическое лицо, осуществляющее администрирование Информационного ресурса ФМ и сведения о котором внесены в Реестр операторов, осуществляющих обработку персональных данных.</w:t>
      </w:r>
    </w:p>
    <w:p w14:paraId="5F835F5B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EE218A" w14:textId="739CBCCD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«Пользователь» – юридическое лицо, присоединившееся к настоящему Договору в собственном интересе и действующее в лице уполномоченных лиц или Индивидуальный </w:t>
      </w:r>
      <w:r w:rsidR="00E53F3F">
        <w:rPr>
          <w:color w:val="000000"/>
        </w:rPr>
        <w:t>предприниматель,</w:t>
      </w:r>
      <w:r>
        <w:rPr>
          <w:color w:val="000000"/>
        </w:rPr>
        <w:t xml:space="preserve"> или физическое лицо, присоединившиеся к настоящему Договору в собственном интересе.</w:t>
      </w:r>
    </w:p>
    <w:p w14:paraId="43899229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Виды Пользователей – Подрядчик; Заказчик (в том числе, потенциальный); Заказчик, подтвержденный Подрядчиком.</w:t>
      </w:r>
    </w:p>
    <w:p w14:paraId="0FB8FF5F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299622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  <w:sectPr w:rsidR="001F5837">
          <w:pgSz w:w="11910" w:h="16840"/>
          <w:pgMar w:top="1300" w:right="600" w:bottom="1180" w:left="880" w:header="723" w:footer="981" w:gutter="0"/>
          <w:pgNumType w:start="1"/>
          <w:cols w:space="720"/>
        </w:sectPr>
      </w:pPr>
      <w:r>
        <w:rPr>
          <w:color w:val="000000"/>
        </w:rPr>
        <w:t>«Подрядчик» – юридическое лицо, индивидуальный предприниматель, оказывающее (ий) услуги клининга или фасилити услуги при использовании наемного труда – силами работников, состоящих с Подрядчиком в трудовых отношениях в соответствие с действующим законодательством</w:t>
      </w:r>
    </w:p>
    <w:p w14:paraId="21718027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4E1DEE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«Заказчик» – любое заинтересованное лицо, зарегистрированное в Сервисе в целях доступа к сведениям о зарегистрированных Подрядчиках.</w:t>
      </w:r>
    </w:p>
    <w:p w14:paraId="41DEEB0F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EC6FC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«Заказчик, подтвержденный Подрядчиком» – Пользователь-Заказчик, которому конкретным Подрядчиком предоставлен доступ к информации и документам Подрядчика, имеющимся в Сервисе, необходимым в целях цифровизации документооборота по операциям между ними, исполнения договоров (сделок), исполнения требований органов государственного контроля.</w:t>
      </w:r>
    </w:p>
    <w:p w14:paraId="4C87CF4C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287971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«Регистрация Личного кабинета» – предоставление Пользователю ДОСТУПА к Сервису после ввода и подтверждения Пользователем АУТЕНТИФИКАЦИОННЫХ данных (email, номер телефона).</w:t>
      </w:r>
    </w:p>
    <w:p w14:paraId="58C7ADEE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68610B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«Доступ» – возможность использования Сервиса через сеть Интернет, посредством ввода Пользователем аутентификационной информации (логина и пароля) и соблюдения условий Договора.</w:t>
      </w:r>
    </w:p>
    <w:p w14:paraId="625FDE2D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2DB55DE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«Оферта» – предложение неограниченному кругу лиц, которое выражает намерение лица, сделавшего предложение, считать себя заключившим её с адресатом, которым будет принято предложение.</w:t>
      </w:r>
    </w:p>
    <w:p w14:paraId="0379E03F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9C8602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«Акцепт» – заключение Договора принятием оферты путем регистрации личного кабинета Пользователя.</w:t>
      </w:r>
    </w:p>
    <w:p w14:paraId="10CDF29D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E13C7D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«Подключение» – техническая возможность пользоваться Сервисом.</w:t>
      </w:r>
    </w:p>
    <w:p w14:paraId="26DA5DE1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504BBE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«Третье лицо» – любое лицо (кроме сотрудников Пользователя), не являющиеся стороной Договора.</w:t>
      </w:r>
    </w:p>
    <w:p w14:paraId="7D768B0A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C108BA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«Стороны» – Оператор и Пользователь.</w:t>
      </w:r>
    </w:p>
    <w:p w14:paraId="5378986B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7C1A56" w14:textId="77777777" w:rsidR="001F5837" w:rsidRDefault="00692E90">
      <w:pPr>
        <w:jc w:val="both"/>
      </w:pPr>
      <w:r>
        <w:t xml:space="preserve">Все термины определены исключительно в целях функционирования </w:t>
      </w:r>
      <w:r>
        <w:rPr>
          <w:b/>
        </w:rPr>
        <w:t xml:space="preserve">Информационного ресурса фасилити-операторов </w:t>
      </w:r>
      <w:r>
        <w:t>и не имеют ограничительного значения в любых иных, не связанных с доступом к Сервису, отношениях.</w:t>
      </w:r>
    </w:p>
    <w:p w14:paraId="380B2A70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67D252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6CFC6023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ind w:left="0" w:firstLine="0"/>
        <w:jc w:val="both"/>
      </w:pPr>
      <w:r>
        <w:rPr>
          <w:color w:val="000000"/>
        </w:rPr>
        <w:t>Оператор по запросу лица, изъявившего намерение стать Пользователем, обеспечивает возможность РЕГИСТРАЦИИ ЛИЧНОГО КАБИНЕТА ПОЛЬЗОВАТЕЛЯ и предоставляет Пользователю ДОСТУП к Сервису, а Пользователь использует ДОСТУП в порядке и на условиях Договора.</w:t>
      </w:r>
    </w:p>
    <w:p w14:paraId="29012271" w14:textId="77777777" w:rsidR="001F5837" w:rsidRDefault="00692E90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81"/>
        </w:tabs>
        <w:ind w:left="0" w:firstLine="0"/>
        <w:jc w:val="both"/>
      </w:pPr>
      <w:r>
        <w:rPr>
          <w:color w:val="000000"/>
        </w:rPr>
        <w:t>Оператор оказывает услугу Подрядчику по агрегации, сверке и формированию отчетов с использованием Сервиса, в том числе:</w:t>
      </w:r>
    </w:p>
    <w:p w14:paraId="2B93091E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"/>
        </w:tabs>
        <w:ind w:left="0" w:firstLine="0"/>
        <w:jc w:val="both"/>
      </w:pPr>
      <w:r>
        <w:rPr>
          <w:color w:val="000000"/>
        </w:rPr>
        <w:t>формирование Подрядчиком в Сервисе списков сотрудников, задействованных при оказании услуг на объектах конкретного Заказчика, на основе данных отчетности формы: ЕФС-1, подраздел 1.1, утвержденной Постановлением Правления ПФ РФ от 31.10.2022 N 245п; КНД 1151162, утвержденной Приказом ФНС России от 29.09.2022 N ЕД-7-11/878, содержащихся в Сервисе, и их отправка Заказчикам с использованием Личных кабинетов Пользователей;</w:t>
      </w:r>
    </w:p>
    <w:p w14:paraId="42D182FD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ind w:left="0" w:firstLine="0"/>
        <w:jc w:val="both"/>
      </w:pPr>
      <w:r>
        <w:rPr>
          <w:color w:val="000000"/>
        </w:rPr>
        <w:t>сверка списков сотрудников, задействованных при оказании услуг на объектах конкретного Заказчика, а также данных отчетности формы: ЕФС-1, подраздел 1.1, утвержденной Постановлением Правления ПФ РФ от 31.10.2022 N 245п; КНД 1151162, утвержденной Приказом ФНС России от 29.09.2022 N ЕД-7-11/878 с данными о работниках Подрядчика, полученными в рамках информационного взаимодействия Оператора с ФНС России;</w:t>
      </w:r>
    </w:p>
    <w:p w14:paraId="7A9AFB80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0" w:firstLine="0"/>
        <w:jc w:val="both"/>
      </w:pPr>
      <w:r>
        <w:rPr>
          <w:color w:val="000000"/>
        </w:rPr>
        <w:t>формирование отчетов на основании сведений, содержащихся в Сервисе.</w:t>
      </w:r>
    </w:p>
    <w:p w14:paraId="26AF444E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ind w:left="0" w:firstLine="0"/>
        <w:jc w:val="both"/>
      </w:pPr>
      <w:r>
        <w:rPr>
          <w:color w:val="000000"/>
        </w:rPr>
        <w:t>Оператор сохраняет за собой права на алгоритм формирования, содержание, название, любое использование Сервиса, включая авторское право и иные права.</w:t>
      </w:r>
    </w:p>
    <w:p w14:paraId="2CDC1FE8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ind w:left="0" w:firstLine="0"/>
        <w:jc w:val="both"/>
      </w:pPr>
      <w:r>
        <w:rPr>
          <w:color w:val="000000"/>
        </w:rPr>
        <w:t>Пользователь понимает, принимает и гарантирует использование Сервиса с учетом того, что:</w:t>
      </w:r>
    </w:p>
    <w:p w14:paraId="13C0CA45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0" w:firstLine="0"/>
        <w:jc w:val="both"/>
      </w:pPr>
      <w:r>
        <w:rPr>
          <w:color w:val="000000"/>
        </w:rPr>
        <w:t>Сервис носит исключительно информационный характер;</w:t>
      </w:r>
    </w:p>
    <w:p w14:paraId="661C7B60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"/>
        </w:tabs>
        <w:ind w:left="0" w:firstLine="0"/>
        <w:jc w:val="both"/>
      </w:pPr>
      <w:r>
        <w:rPr>
          <w:color w:val="000000"/>
        </w:rPr>
        <w:t>Пользователь самостоятельно проводит оценку рисков заключения или не заключения сделок/совершения хозяйственных операций с контрагентами, безотносительно включены ли они в Сервис, и какая информация о них там раскрыта, оценивая их наряду с другими потенциальными контрагентами, используя всю доступную им информацию.</w:t>
      </w:r>
    </w:p>
    <w:p w14:paraId="6DB6088F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ind w:left="0" w:firstLine="0"/>
        <w:jc w:val="both"/>
      </w:pPr>
      <w:r>
        <w:rPr>
          <w:color w:val="000000"/>
        </w:rPr>
        <w:t xml:space="preserve">Сервис формируется Оператором на основании сведений, предоставляемых Пользователями-Подрядчиками в Личном кабинете, а также получаемых в рамках информационного взаимодействия с </w:t>
      </w:r>
      <w:r>
        <w:rPr>
          <w:color w:val="000000"/>
        </w:rPr>
        <w:lastRenderedPageBreak/>
        <w:t>Федеральной налоговой службой России.</w:t>
      </w:r>
    </w:p>
    <w:p w14:paraId="7B734B5C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left="0" w:firstLine="0"/>
        <w:jc w:val="both"/>
      </w:pPr>
      <w:r>
        <w:rPr>
          <w:color w:val="000000"/>
        </w:rPr>
        <w:t>Достоверность сведений об участниках рынка клининговых и фасилити услуг, об удельном весе вычетов по НДС, о застрахованных лицах (работниках Подрядчика находящихся в штате, а также средней заработной плате обеспечивается посредством информационного обмена данными Оператором с Федеральной налоговой службой России на основании Согласий (Форма по КНД 1110058, утвержденная Приказом ФНС России от 14.11.2022 N ЕД-7-19/1085@) о признании части сведений налоговой тайны общедоступными (подпункт 1 пункта 1 статьи 102 НК РФ) (по коду комплекта 20013) ). , при предоставлении Согласий до 13.12.2022 г по форме (КНД 1110058), утвержденной приказом ФНС России от 15.11. 2016 № ММВ-7-17/615@, с кодами «1000», «1100», «1300», «1400»(кейс GRUZ).</w:t>
      </w:r>
    </w:p>
    <w:p w14:paraId="111EFA8A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ind w:left="0" w:firstLine="0"/>
        <w:jc w:val="both"/>
      </w:pPr>
      <w:r>
        <w:rPr>
          <w:color w:val="000000"/>
        </w:rPr>
        <w:t>Все заинтересованные лица, принимающие условия Договора, имеют равные права на доступ к Сервису, вне зависимости от организационно-правовой формы такого лица, а также его участия в каком-либо отраслевом соглашении (в том числе, Этической хартии отрасли ФМ).</w:t>
      </w:r>
    </w:p>
    <w:p w14:paraId="6C7E4C2F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ind w:left="0" w:firstLine="0"/>
        <w:jc w:val="both"/>
      </w:pPr>
      <w:r>
        <w:rPr>
          <w:color w:val="000000"/>
        </w:rPr>
        <w:t>По соглашению Сторон аутентификационная информация (логин и пароль) используемая для доступа к Сайту, считается простой электронной подписью на основании ч. 2 ст. 5 Федерального закона от 06.04.2011</w:t>
      </w:r>
    </w:p>
    <w:p w14:paraId="443D8EED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№ 63-ФЗ «Об электронной подписи». В соответствии с положениями ч. 2 ст. 6 Федерального закона «Об электронной подписи» информация в электронной форме, размещённая Подрядчиком в Личном кабинете после ввода логина и пароля, считается подписанной простой электронной подписью, и признается электронным документом, равнозначным документу на бумажном носителе.</w:t>
      </w:r>
    </w:p>
    <w:p w14:paraId="08A0EAA6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частности, подтверждение совершённых на Сайте действий путём нажатия на кнопку «Согласиться»,</w:t>
      </w:r>
    </w:p>
    <w:p w14:paraId="20569FE6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«Подтвердить», «Изменить», «Отменить», путём простановки отметки в поле «Согласен», или иные аналогичные по смыслу, являются юридически значимыми действиями, в том числе создающими или прекращающими обязанности Сторон.</w:t>
      </w:r>
    </w:p>
    <w:p w14:paraId="3640F9DF" w14:textId="77777777" w:rsidR="001F5837" w:rsidRDefault="00692E9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ind w:left="0" w:firstLine="0"/>
        <w:jc w:val="both"/>
      </w:pPr>
      <w:r>
        <w:rPr>
          <w:color w:val="000000"/>
        </w:rPr>
        <w:t>Настоящим Стороны подтверждают, что при исполнении (изменении, дополнении, прекращении) настоящего Договора, а также при ведении переписки по связанным вопросам, допускается использование аналогов собственноручной подписи Сторон. Стороны подтверждают, что все уведомления, сообщения, соглашения и документы в рамках исполнения Сторонами обязательств, возникших из настоящего Договора и иных договоров, подписанные аналогами собственноручной подписи Сторон, имеют юридическую силу и обязательны для исполнения Сторонами. Под аналогами собственноручной подписи понимаются, в том числе, письма, направленные с использованием уполномоченных адресов электронной почты, с телефона, зарегистрированного в Информационном ресурсе, либо с использованием аутентификационной информации (логина и пароля) для доступа к Сервису.</w:t>
      </w:r>
    </w:p>
    <w:p w14:paraId="75BEA624" w14:textId="77777777" w:rsidR="001F5837" w:rsidRDefault="00692E9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ind w:left="0" w:firstLine="0"/>
        <w:jc w:val="both"/>
      </w:pPr>
      <w:r>
        <w:rPr>
          <w:color w:val="000000"/>
        </w:rPr>
        <w:t>. Уполномоченным адресом электронной почты Оператора признается:</w:t>
      </w:r>
    </w:p>
    <w:p w14:paraId="2DF8B3E2" w14:textId="77777777" w:rsidR="001F5837" w:rsidRDefault="00692E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  <w:tab w:val="left" w:pos="935"/>
        </w:tabs>
        <w:ind w:left="0" w:firstLine="0"/>
        <w:jc w:val="both"/>
      </w:pPr>
      <w:r>
        <w:rPr>
          <w:color w:val="000000"/>
        </w:rPr>
        <w:t>для писем, направляемых Оператору, а также для писем, получаемых от Оператора Сервиса:</w:t>
      </w:r>
      <w:r>
        <w:rPr>
          <w:color w:val="000000"/>
          <w:u w:val="single"/>
        </w:rPr>
        <w:t xml:space="preserve"> reestrfm@rado.ru.com;</w:t>
      </w:r>
    </w:p>
    <w:p w14:paraId="3919A1DF" w14:textId="77777777" w:rsidR="001F5837" w:rsidRDefault="00692E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  <w:tab w:val="left" w:pos="935"/>
        </w:tabs>
        <w:ind w:left="0" w:firstLine="0"/>
        <w:jc w:val="both"/>
      </w:pPr>
      <w:r>
        <w:rPr>
          <w:color w:val="000000"/>
        </w:rPr>
        <w:t>для писем, направляемых Подрядчиком и получаемых от Подрядчика: адрес электронной почты, указанный при регистрации, а также адреса электронной почты, внесенные Подрядчиком в процессе использования информационного ресурса.</w:t>
      </w:r>
    </w:p>
    <w:p w14:paraId="2763A767" w14:textId="77777777" w:rsidR="001F5837" w:rsidRDefault="00692E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  <w:tab w:val="left" w:pos="935"/>
        </w:tabs>
        <w:ind w:left="0" w:firstLine="0"/>
        <w:jc w:val="both"/>
      </w:pPr>
      <w:r>
        <w:rPr>
          <w:color w:val="000000"/>
        </w:rPr>
        <w:t>для писем, направляемых Заказчиком и получаемых от Заказчика: адрес электронной почты, указанный при регистрации, а также адреса электронной почты, внесенные Заказчиком в процессе использования информационного ресурса.</w:t>
      </w:r>
    </w:p>
    <w:p w14:paraId="3519E785" w14:textId="77777777" w:rsidR="001F5837" w:rsidRDefault="00692E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0" w:firstLine="0"/>
        <w:jc w:val="both"/>
      </w:pPr>
      <w:r>
        <w:rPr>
          <w:color w:val="000000"/>
        </w:rPr>
        <w:t>Стороны обязуются обеспечивать конфиденциальность сведений и информации, необходимых для доступа к уполномоченным адресам электронной почты и Личному кабинету на Сайте, не допускать разглашение такой информации и передачу третьим лицам. Стороны самостоятельно определяют порядок ограничения доступа к такой информации.</w:t>
      </w:r>
    </w:p>
    <w:p w14:paraId="3DD3AFA2" w14:textId="77777777" w:rsidR="001F5837" w:rsidRDefault="00692E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0" w:firstLine="0"/>
        <w:jc w:val="both"/>
      </w:pPr>
      <w:r>
        <w:rPr>
          <w:color w:val="000000"/>
        </w:rPr>
        <w:t>До момента получения информации о нарушении режима конфиденциальности, все действия и документы, совершенные и направленные с помощью уполномоченного адреса электронной почты Стороны, с использованием Сервиса, даже если такие действия и документы были совершены и направлены иными лицами, считаются совершенными и направленными такой Стороной. В этом случае права и обязанности, а также ответственность наступают у такой Стороны.</w:t>
      </w:r>
    </w:p>
    <w:p w14:paraId="7D05BD47" w14:textId="77777777" w:rsidR="001F5837" w:rsidRDefault="00692E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0" w:firstLine="0"/>
        <w:jc w:val="both"/>
      </w:pPr>
      <w:r>
        <w:rPr>
          <w:color w:val="000000"/>
        </w:rPr>
        <w:t>Каждая из Сторон Договора обязана незамедлительно извещать другую Сторону о смене своего адреса места нахождения, а также лица, уполномоченного действовать без доверенности.</w:t>
      </w:r>
    </w:p>
    <w:p w14:paraId="603B4E6B" w14:textId="77777777" w:rsidR="001F5837" w:rsidRDefault="00692E9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ind w:left="0" w:firstLine="0"/>
        <w:jc w:val="both"/>
      </w:pPr>
      <w:r>
        <w:rPr>
          <w:color w:val="000000"/>
        </w:rPr>
        <w:t>Оператор гарантирует хранение и обеспечивает доступ к размещенным электронным документам в Сервисе сроком не менее чем 4 (четыре) года.</w:t>
      </w:r>
    </w:p>
    <w:p w14:paraId="5E3C420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Доступ к персональным данным работников Подрядчика осуществляется с согласия субъектов персональных данных, данных по форме, размещенной на сайте Сервиса и указанной в Приложении А к настоящему Договору. Заказчик получает доступ только к персональным данным тех сотрудников, которые допущены </w:t>
      </w:r>
      <w:r>
        <w:rPr>
          <w:color w:val="000000"/>
        </w:rPr>
        <w:lastRenderedPageBreak/>
        <w:t>(планируются к допуску) на объекты этого Заказчика для оказания услуг. Подрядчик самостоятельно указывает Заказчика, которому будут предоставляться данные, и список конкретны сотрудников, чьи данные должны быть предоставлены этому Заказчику в Личном кабинете.</w:t>
      </w:r>
    </w:p>
    <w:p w14:paraId="48BCDFC1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E0BC38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УСЛОВИЯ ДОСТУПА</w:t>
      </w:r>
    </w:p>
    <w:p w14:paraId="18A1604D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ind w:left="0" w:firstLine="0"/>
        <w:jc w:val="both"/>
      </w:pPr>
      <w:r>
        <w:rPr>
          <w:color w:val="000000"/>
        </w:rPr>
        <w:t>ДОСТУП к Сервису осуществляется Пользователем через ЛИЧНЫЙ КАБИНЕТ.</w:t>
      </w:r>
    </w:p>
    <w:p w14:paraId="01F8270B" w14:textId="77777777" w:rsidR="001F5837" w:rsidRDefault="00692E90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ind w:left="0" w:firstLine="0"/>
        <w:jc w:val="both"/>
      </w:pPr>
      <w:r>
        <w:rPr>
          <w:color w:val="000000"/>
        </w:rPr>
        <w:t>Регистрация Пользователя (регистрация ЛИЧНОГО КАБИНЕТА) осуществляется на сайте</w:t>
      </w:r>
      <w:r>
        <w:rPr>
          <w:color w:val="000000"/>
          <w:u w:val="single"/>
        </w:rPr>
        <w:t xml:space="preserve"> https://фм.радо.рус/</w:t>
      </w:r>
    </w:p>
    <w:p w14:paraId="27FE85E6" w14:textId="77777777" w:rsidR="001F5837" w:rsidRDefault="00692E90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ind w:left="0" w:firstLine="0"/>
        <w:jc w:val="both"/>
      </w:pPr>
      <w:r>
        <w:rPr>
          <w:color w:val="000000"/>
          <w:u w:val="single"/>
        </w:rPr>
        <w:t>Для Регистрации Подрядчика необходимо:</w:t>
      </w:r>
    </w:p>
    <w:p w14:paraId="6A63852C" w14:textId="77777777" w:rsidR="001F5837" w:rsidRDefault="00692E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ind w:left="0" w:firstLine="0"/>
        <w:jc w:val="both"/>
      </w:pPr>
      <w:r>
        <w:rPr>
          <w:color w:val="000000"/>
        </w:rPr>
        <w:t>На главной странице нажать на раздел «Личный кабинет», затем «Зарегистрируйтесь», выбрать вид</w:t>
      </w:r>
    </w:p>
    <w:p w14:paraId="06F8D7CF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«Подрядчик» и указать:</w:t>
      </w:r>
    </w:p>
    <w:p w14:paraId="137BC61E" w14:textId="77777777" w:rsidR="004E5889" w:rsidRDefault="00692E90" w:rsidP="00720F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jc w:val="both"/>
      </w:pPr>
      <w:r>
        <w:rPr>
          <w:color w:val="000000"/>
        </w:rPr>
        <w:t>номер мобильного телефона</w:t>
      </w:r>
      <w:r w:rsidRPr="00A149CA">
        <w:rPr>
          <w:color w:val="000000"/>
        </w:rPr>
        <w:t xml:space="preserve"> и адрес электронной почты (Email);</w:t>
      </w:r>
    </w:p>
    <w:p w14:paraId="0E6C1CEE" w14:textId="77777777" w:rsidR="0036345C" w:rsidRDefault="00692E90" w:rsidP="003634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0" w:firstLine="0"/>
        <w:jc w:val="both"/>
      </w:pPr>
      <w:r>
        <w:rPr>
          <w:color w:val="000000"/>
        </w:rPr>
        <w:t>ИНН организации и выбрать из предложенного наименование организации;</w:t>
      </w:r>
    </w:p>
    <w:p w14:paraId="649E9A7E" w14:textId="3590B0E9" w:rsidR="001F5837" w:rsidRDefault="00692E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ind w:left="0" w:firstLine="0"/>
        <w:jc w:val="both"/>
      </w:pPr>
      <w:r>
        <w:rPr>
          <w:color w:val="000000"/>
        </w:rPr>
        <w:t>Приложить (скан, для мобильной версии сайта – фото):</w:t>
      </w:r>
    </w:p>
    <w:p w14:paraId="3399D148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jc w:val="both"/>
        <w:rPr>
          <w:color w:val="000000"/>
        </w:rPr>
      </w:pPr>
      <w:r>
        <w:rPr>
          <w:color w:val="000000"/>
        </w:rPr>
        <w:t>- Согласие на признание части сведений налоговой тайны общедоступными (с кодом комплекта 20013);</w:t>
      </w:r>
    </w:p>
    <w:p w14:paraId="2EFE7426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jc w:val="both"/>
        <w:rPr>
          <w:color w:val="000000"/>
        </w:rPr>
      </w:pPr>
      <w:r>
        <w:rPr>
          <w:color w:val="000000"/>
        </w:rPr>
        <w:t>либо</w:t>
      </w:r>
    </w:p>
    <w:p w14:paraId="72BAAA19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ind w:left="0" w:firstLine="0"/>
        <w:jc w:val="both"/>
      </w:pPr>
      <w:r>
        <w:rPr>
          <w:color w:val="000000"/>
        </w:rPr>
        <w:t xml:space="preserve">Согласие на признание части сведений налоговой тайны общедоступными, если оно было подано в налоговый орган до 13.12.2022 года (с кодами «1000», «1100», «1300», «1400», кейс GRUZ) </w:t>
      </w:r>
    </w:p>
    <w:p w14:paraId="7E1C682E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 квитанцией налогового органа о приеме (скан загружается одним PDF с файлом, либо JPG, jpeg);</w:t>
      </w:r>
    </w:p>
    <w:p w14:paraId="141AD448" w14:textId="77777777" w:rsidR="00960FA7" w:rsidRPr="00720FEB" w:rsidRDefault="00960F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0" w:firstLine="0"/>
        <w:jc w:val="both"/>
      </w:pPr>
    </w:p>
    <w:p w14:paraId="3C0DB5F8" w14:textId="6C39EA26" w:rsidR="0036345C" w:rsidRDefault="003634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0" w:firstLine="0"/>
        <w:jc w:val="both"/>
      </w:pPr>
      <w:r>
        <w:rPr>
          <w:color w:val="000000"/>
        </w:rPr>
        <w:t>Сгенерировать и повторить пароль;</w:t>
      </w:r>
    </w:p>
    <w:p w14:paraId="750ACFB8" w14:textId="77777777" w:rsidR="001F5837" w:rsidRDefault="00692E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</w:tabs>
        <w:ind w:left="0" w:firstLine="0"/>
        <w:jc w:val="both"/>
      </w:pPr>
      <w:r>
        <w:rPr>
          <w:color w:val="000000"/>
        </w:rPr>
        <w:t>Ознакомиться с условиями Договора-оферты (Пользовательского соглашения) и, при их принятии, акцептовать (проставлением галочки) «Ознакомлен с правилами предоставления услуг» и после чего Договор-оферта считается подписанным простой электронной подписью, и признается электронным документом, равнозначным документу на бумажном носителе;</w:t>
      </w:r>
    </w:p>
    <w:p w14:paraId="3ACFC3E0" w14:textId="77777777" w:rsidR="001F5837" w:rsidRDefault="00692E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ind w:left="0" w:firstLine="0"/>
        <w:jc w:val="both"/>
      </w:pPr>
      <w:r>
        <w:rPr>
          <w:color w:val="000000"/>
        </w:rPr>
        <w:t>Ознакомиться с текстом Согласия на обработку персональных данных представителя организации/ИП (соответственного организационной форме) и, при согласии, акцептовать (проставлением галочки) «Согласен на обработку персональных данных» и после чего согласие считается подписанным простой электронной подписью, и признается электронным документом, равнозначным документу на бумажном носителе;</w:t>
      </w:r>
    </w:p>
    <w:p w14:paraId="4F9A2FEE" w14:textId="77777777" w:rsidR="001F5837" w:rsidRDefault="00692E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6"/>
        </w:tabs>
        <w:ind w:left="0" w:firstLine="0"/>
        <w:jc w:val="both"/>
      </w:pPr>
      <w:r>
        <w:rPr>
          <w:color w:val="000000"/>
        </w:rPr>
        <w:t>Нажать на кнопку «Зарегистрироваться».</w:t>
      </w:r>
    </w:p>
    <w:p w14:paraId="692DA935" w14:textId="77777777" w:rsidR="001F5837" w:rsidRDefault="00692E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ind w:left="0" w:firstLine="0"/>
        <w:jc w:val="both"/>
      </w:pPr>
      <w:r>
        <w:rPr>
          <w:color w:val="000000"/>
        </w:rPr>
        <w:t>После получения сообщения на электронную почту об активации личного кабинета необходимо на главной странице нажать на раздел «Войти», затем ввести номер мобильного телефона и сгенерированный при регистрации пароль;</w:t>
      </w:r>
    </w:p>
    <w:p w14:paraId="17C137BD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В целях реализации услуг в рамках 1.1.1. настоящего Договора, после регистрации, в соответствие с датами сдачи соответствующей отчетности, Подрядчик загружает через своего оператора ЭДО:</w:t>
      </w:r>
    </w:p>
    <w:p w14:paraId="6A840D32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отчет о персональных данных работников и сведениях о сумме выплат и иных вознаграждений, начисленных в пользу работника Формы КНД 1151162, утвержденной Приказом ФНС России от 29.09.2022 N ЕД-7-11/878</w:t>
      </w:r>
      <w:r w:rsidR="00A149CA">
        <w:rPr>
          <w:color w:val="000000"/>
        </w:rPr>
        <w:t xml:space="preserve"> </w:t>
      </w:r>
      <w:r>
        <w:rPr>
          <w:color w:val="000000"/>
        </w:rPr>
        <w:t>за последний отчетный период в формате xml с электронной цифровой подписью (ЭЦП);</w:t>
      </w:r>
    </w:p>
    <w:p w14:paraId="66FB389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б) отчет формы ЕФС-1, подраздел 1.1 с титульным листом, утвержденная Постановлением Правления ПФ РФ от 31.10.2022 N 245п (в отношении вновь трудоустроенных лиц) в формате xml с электронной цифровой подписью (ЭЦП)</w:t>
      </w:r>
    </w:p>
    <w:p w14:paraId="4EB5E0C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или сканы (для мобильной версии сайта – фото) указанных документов, если это технически предусмотрено Сервисом.</w:t>
      </w:r>
    </w:p>
    <w:p w14:paraId="327C09EE" w14:textId="77777777" w:rsidR="001F5837" w:rsidRDefault="00692E90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ind w:left="0" w:firstLine="0"/>
        <w:jc w:val="both"/>
      </w:pPr>
      <w:r>
        <w:rPr>
          <w:color w:val="000000"/>
          <w:u w:val="single"/>
        </w:rPr>
        <w:t>Для Регистрации Заказчика необходимо:</w:t>
      </w:r>
    </w:p>
    <w:p w14:paraId="5B95C3AE" w14:textId="77777777" w:rsidR="001F5837" w:rsidRDefault="00692E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"/>
        </w:tabs>
        <w:ind w:left="0" w:firstLine="0"/>
        <w:jc w:val="both"/>
      </w:pPr>
      <w:r>
        <w:rPr>
          <w:color w:val="000000"/>
        </w:rPr>
        <w:t>На главной странице выбрать раздел «Войти», затем «Зарегистрируйтесь», выбрать вид «Заказчик» и указать:</w:t>
      </w:r>
    </w:p>
    <w:p w14:paraId="1B80CA59" w14:textId="77777777" w:rsidR="00A149CA" w:rsidRDefault="00692E90" w:rsidP="0036345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0" w:firstLine="0"/>
        <w:jc w:val="both"/>
      </w:pPr>
      <w:r>
        <w:rPr>
          <w:color w:val="000000"/>
        </w:rPr>
        <w:t>номер телефона и адрес электронной почты (Email);</w:t>
      </w:r>
    </w:p>
    <w:p w14:paraId="36DF6D88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ind w:left="0" w:firstLine="0"/>
        <w:jc w:val="both"/>
      </w:pPr>
      <w:r>
        <w:rPr>
          <w:color w:val="000000"/>
        </w:rPr>
        <w:t>ИНН и выбрать из предложенного наименование организации;</w:t>
      </w:r>
    </w:p>
    <w:p w14:paraId="3479D2E6" w14:textId="19970815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Приложить (скан, для мобильной версии сайта - фото):</w:t>
      </w:r>
    </w:p>
    <w:p w14:paraId="409C88E3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ind w:left="0" w:firstLine="0"/>
        <w:jc w:val="both"/>
      </w:pPr>
      <w:r>
        <w:rPr>
          <w:color w:val="000000"/>
        </w:rPr>
        <w:t>Гарантийное письмо о подтверждении идентификации Пользователя и принадлежности адреса электронной почты, используемого при регистрации в Сервисе и достоверности данных Пользователя, размещаемых в Сервисе, по форме, указанное в Приложении Б к настоящему Соглашению;</w:t>
      </w:r>
    </w:p>
    <w:p w14:paraId="32EEF52F" w14:textId="09EFD561" w:rsidR="001F5837" w:rsidRDefault="00692E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jc w:val="both"/>
      </w:pPr>
      <w:r>
        <w:rPr>
          <w:color w:val="000000"/>
        </w:rPr>
        <w:t xml:space="preserve">Сгенерировать и </w:t>
      </w:r>
      <w:r w:rsidR="0036345C">
        <w:rPr>
          <w:color w:val="000000"/>
        </w:rPr>
        <w:t>повторить</w:t>
      </w:r>
      <w:r>
        <w:rPr>
          <w:color w:val="000000"/>
        </w:rPr>
        <w:t xml:space="preserve"> пароль;</w:t>
      </w:r>
    </w:p>
    <w:p w14:paraId="1440CA7E" w14:textId="77777777" w:rsidR="001F5837" w:rsidRDefault="00692E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6"/>
        </w:tabs>
        <w:ind w:left="0" w:firstLine="0"/>
        <w:jc w:val="both"/>
      </w:pPr>
      <w:r>
        <w:rPr>
          <w:color w:val="000000"/>
        </w:rPr>
        <w:t xml:space="preserve">Ознакомиться с условиями Договора-оферты (Пользовательского соглашения) и, при их принятии, акцептовать (проставлением галочки) «Ознакомлен с правилами предоставления услуг» и после чего Договор-оферта считается подписанным простой электронной подписью, и признается электронным документом, </w:t>
      </w:r>
      <w:r>
        <w:rPr>
          <w:color w:val="000000"/>
        </w:rPr>
        <w:lastRenderedPageBreak/>
        <w:t>равнозначным документу на бумажном носителе;</w:t>
      </w:r>
    </w:p>
    <w:p w14:paraId="14A50304" w14:textId="50D9ABCD" w:rsidR="001F5837" w:rsidRDefault="00692E90">
      <w:pPr>
        <w:numPr>
          <w:ilvl w:val="0"/>
          <w:numId w:val="4"/>
        </w:numPr>
        <w:tabs>
          <w:tab w:val="left" w:pos="469"/>
        </w:tabs>
        <w:ind w:left="0" w:firstLine="0"/>
        <w:jc w:val="both"/>
      </w:pPr>
      <w:r>
        <w:t>Ознакомиться с текстом Согласия на обработку персональных данных представителя организации/ИП (соответственного организационной форме) и, при согласии, акцептовать (проставлением галочки) «Согласен на обработку персональных данных» и после чего согласие считается подписанным простой электронной подписью, и признается электронным документом, равнозначным документу на бумажном носителе;</w:t>
      </w:r>
    </w:p>
    <w:p w14:paraId="19716F9F" w14:textId="77777777" w:rsidR="001F5837" w:rsidRDefault="00692E90">
      <w:pPr>
        <w:numPr>
          <w:ilvl w:val="0"/>
          <w:numId w:val="4"/>
        </w:numPr>
        <w:tabs>
          <w:tab w:val="left" w:pos="246"/>
        </w:tabs>
        <w:ind w:left="0" w:firstLine="0"/>
        <w:jc w:val="both"/>
      </w:pPr>
      <w:r>
        <w:t>Нажать на «Зарегистрироваться».</w:t>
      </w:r>
    </w:p>
    <w:p w14:paraId="2FD3DEF6" w14:textId="77777777" w:rsidR="001F5837" w:rsidRDefault="00692E90">
      <w:pPr>
        <w:jc w:val="both"/>
      </w:pPr>
      <w:r>
        <w:t>Для входа в «Личный кабинет» после активации:</w:t>
      </w:r>
    </w:p>
    <w:p w14:paraId="6E1D3FAF" w14:textId="77777777" w:rsidR="001F5837" w:rsidRDefault="00692E90">
      <w:pPr>
        <w:numPr>
          <w:ilvl w:val="0"/>
          <w:numId w:val="13"/>
        </w:numPr>
        <w:tabs>
          <w:tab w:val="left" w:pos="241"/>
        </w:tabs>
        <w:ind w:left="0" w:firstLine="0"/>
        <w:jc w:val="both"/>
      </w:pPr>
      <w:r>
        <w:t>Ввести номер телефона и пароль (равно Логин и пароль);</w:t>
      </w:r>
    </w:p>
    <w:p w14:paraId="7320FEE1" w14:textId="77777777" w:rsidR="001F5837" w:rsidRDefault="00692E90">
      <w:pPr>
        <w:numPr>
          <w:ilvl w:val="0"/>
          <w:numId w:val="13"/>
        </w:numPr>
        <w:tabs>
          <w:tab w:val="left" w:pos="241"/>
        </w:tabs>
        <w:ind w:left="0" w:firstLine="0"/>
        <w:jc w:val="both"/>
      </w:pPr>
      <w:r>
        <w:t>нажать «Войти».</w:t>
      </w:r>
    </w:p>
    <w:p w14:paraId="53DEE391" w14:textId="77777777" w:rsidR="001F5837" w:rsidRDefault="00692E90">
      <w:pPr>
        <w:jc w:val="both"/>
      </w:pPr>
      <w:r>
        <w:t>2.1.2. После Регистрации, согласно п 2.1.1. Договора, Пользователю создается ЛИЧНЫЙ КАБИНЕТ. Дальнейшее пользование ЛИЧНЫМ КАБИНЕТОМ, ДОСТУП к Сервису, корректировка сведений осуществляется посредством указания Логина и пароля.</w:t>
      </w:r>
    </w:p>
    <w:p w14:paraId="28CD05D2" w14:textId="77777777" w:rsidR="001F5837" w:rsidRDefault="00692E90">
      <w:pPr>
        <w:jc w:val="both"/>
      </w:pPr>
      <w:r>
        <w:t>Логином является номер телефона, указанный при регистрации;</w:t>
      </w:r>
    </w:p>
    <w:p w14:paraId="5C652274" w14:textId="77777777" w:rsidR="0036345C" w:rsidRDefault="0036345C">
      <w:pPr>
        <w:jc w:val="both"/>
      </w:pPr>
      <w:r>
        <w:t>Пароль генерируется Пользователем (Подрядчик/Заказчик) при регистрации.</w:t>
      </w:r>
    </w:p>
    <w:p w14:paraId="0651C5C6" w14:textId="77777777" w:rsidR="001F5837" w:rsidRDefault="00692E90">
      <w:pPr>
        <w:jc w:val="both"/>
      </w:pPr>
      <w:r>
        <w:t>Повторное использование адреса электронной почты и/или номера мобильного телефона, указанных при регистрации ЛИЧНОГО КАБИНЕТА, в целях регистрации нового ЛИЧНОГО КАБИНЕТА, не допускается.</w:t>
      </w:r>
    </w:p>
    <w:p w14:paraId="0A1CE16C" w14:textId="77777777" w:rsidR="001F5837" w:rsidRDefault="00692E90">
      <w:pPr>
        <w:numPr>
          <w:ilvl w:val="1"/>
          <w:numId w:val="2"/>
        </w:numPr>
        <w:tabs>
          <w:tab w:val="left" w:pos="501"/>
        </w:tabs>
        <w:ind w:left="0" w:firstLine="0"/>
        <w:jc w:val="both"/>
      </w:pPr>
      <w:r>
        <w:t>По соглашению Сторон аутентификационная информация (логин и пароль) используемая для доступа к Сайту, считается простой электронной подписью на основании ч. 2 ст. 5 Федерального закона № 63-ФЗ «Об электронной подписи». В соответствии с положениями ч. 2 ст. 6 Федерального закона № 63-ФЗ «Об электронной подписи» информация в электронной форме, размещённая Пользователем в Личном кабинете после ввода логина и пароля, считается подписанной простой электронной подписью, и признается электронным документом, равнозначным документу на бумажном носителе.</w:t>
      </w:r>
    </w:p>
    <w:p w14:paraId="1100B152" w14:textId="77777777" w:rsidR="001F5837" w:rsidRDefault="00692E90">
      <w:pPr>
        <w:jc w:val="both"/>
      </w:pPr>
      <w:r>
        <w:t>В частности, подтверждение совершённых на Сайте действий путём нажатия на кнопку «Согласиться»,</w:t>
      </w:r>
    </w:p>
    <w:p w14:paraId="629F5C65" w14:textId="77777777" w:rsidR="001F5837" w:rsidRDefault="00692E90">
      <w:pPr>
        <w:jc w:val="both"/>
      </w:pPr>
      <w:r>
        <w:t>«Подтвердить», «Изменить», «Отменить», путём простановки отметки в поле «Согласен», или иные аналогичные по смыслу, являются юридически значимыми действиями, в том числе создающими или прекращающими обязанности Сторон.</w:t>
      </w:r>
    </w:p>
    <w:p w14:paraId="16A88515" w14:textId="77777777" w:rsidR="001F5837" w:rsidRDefault="00692E90">
      <w:pPr>
        <w:numPr>
          <w:ilvl w:val="2"/>
          <w:numId w:val="2"/>
        </w:numPr>
        <w:tabs>
          <w:tab w:val="left" w:pos="712"/>
        </w:tabs>
        <w:ind w:left="0" w:firstLine="0"/>
        <w:jc w:val="both"/>
      </w:pPr>
      <w:r>
        <w:t>Настоящим Стороны подтверждают, что при исполнении (изменении, дополнении, прекращении) настоящего Договора, иных заключённых между ними договоров, а также при ведении переписки по связанным вопросам, допускается использование аналогов собственноручной подписи Сторон. Стороны подтверждают, что все уведомления, сообщения, соглашения и документы в рамках исполнения Сторонами обязательств, возникших из настоящего Договора и иных договоров, подписанные аналогами собственноручной подписи Сторон, имеют юридическую силу и обязательны для исполнения Сторонами. Под аналогами собственноручной подписи понимаются, в том числе, письма, направленные с использованием уполномоченных адресов электронной почты, или с использованием аутентификационной информации (логина и пароля) для доступа к Сервису.</w:t>
      </w:r>
    </w:p>
    <w:p w14:paraId="5A0629CE" w14:textId="77777777" w:rsidR="001F5837" w:rsidRDefault="00692E90">
      <w:pPr>
        <w:numPr>
          <w:ilvl w:val="1"/>
          <w:numId w:val="2"/>
        </w:numPr>
        <w:tabs>
          <w:tab w:val="left" w:pos="651"/>
        </w:tabs>
        <w:ind w:left="0" w:firstLine="0"/>
        <w:jc w:val="both"/>
      </w:pPr>
      <w:r>
        <w:t>Стороны обязуются обеспечивать конфиденциальность сведений и информации, необходимых для доступа к уполномоченным адресам электронной почты и Личному кабинету на Сайте, не допускать разглашение такой информации и передачу третьим лицам. Стороны самостоятельно определяют порядок ограничения доступа к такой информации.</w:t>
      </w:r>
    </w:p>
    <w:p w14:paraId="397EA000" w14:textId="77777777" w:rsidR="001F5837" w:rsidRDefault="00692E90">
      <w:pPr>
        <w:numPr>
          <w:ilvl w:val="2"/>
          <w:numId w:val="2"/>
        </w:numPr>
        <w:tabs>
          <w:tab w:val="left" w:pos="726"/>
        </w:tabs>
        <w:ind w:left="0" w:firstLine="0"/>
        <w:jc w:val="both"/>
      </w:pPr>
      <w:r>
        <w:t>До момента получения информации о нарушении режима конфиденциальности, все действия и документы, совершенные и направленные с помощью уполномоченного адреса электронной почты Стороны, с использованием Сервиса, даже если такие действия и документы были совершены и направлены иными лицами, считаются совершенными и направленными такой Стороной. В этом случае права и обязанности, а также ответственность наступают у такой Стороны.</w:t>
      </w:r>
    </w:p>
    <w:p w14:paraId="49CCE383" w14:textId="77777777" w:rsidR="001F5837" w:rsidRDefault="00692E90">
      <w:pPr>
        <w:numPr>
          <w:ilvl w:val="2"/>
          <w:numId w:val="2"/>
        </w:numPr>
        <w:tabs>
          <w:tab w:val="left" w:pos="717"/>
        </w:tabs>
        <w:ind w:left="0" w:firstLine="0"/>
        <w:jc w:val="both"/>
      </w:pPr>
      <w:r>
        <w:t>Каждая из Сторон Договора обязана незамедлительно извещать другую Стороне о смене своего почтового адреса или банковских реквизитов. Все уведомления и иные сообщения, направленные Стороной по старым адресам до получения направляющей Стороной извещения об изменении адреса получающей Стороны, считаются действительными, а все дополнительные расходы и убытки, возникающие вследствие несвоевременного извещения об изменении банковских реквизитов, будут ложиться на Сторону, несвоевременно известившую об изменении своих банковских реквизитов.</w:t>
      </w:r>
    </w:p>
    <w:p w14:paraId="5440E551" w14:textId="77777777" w:rsidR="001F5837" w:rsidRDefault="00692E90">
      <w:pPr>
        <w:numPr>
          <w:ilvl w:val="1"/>
          <w:numId w:val="7"/>
        </w:numPr>
        <w:tabs>
          <w:tab w:val="left" w:pos="611"/>
        </w:tabs>
        <w:ind w:left="0" w:firstLine="0"/>
        <w:jc w:val="both"/>
      </w:pPr>
      <w:r>
        <w:t>Запрос сведений из Сервиса.</w:t>
      </w:r>
    </w:p>
    <w:p w14:paraId="58AA2E43" w14:textId="77777777" w:rsidR="001F5837" w:rsidRDefault="00692E90">
      <w:pPr>
        <w:numPr>
          <w:ilvl w:val="2"/>
          <w:numId w:val="7"/>
        </w:numPr>
        <w:tabs>
          <w:tab w:val="left" w:pos="664"/>
        </w:tabs>
        <w:ind w:left="0" w:firstLine="0"/>
        <w:jc w:val="both"/>
      </w:pPr>
      <w:r>
        <w:t>Запрос сведений из Сервиса осуществляется по ИНН (списку не более 100 ИНН), для чего на странице ЛИЧНОГО КАБИНЕТА Пользователю отображается строка ввода ИНН (Списка ИНН через пробел).</w:t>
      </w:r>
    </w:p>
    <w:p w14:paraId="13BDB861" w14:textId="77777777" w:rsidR="001F5837" w:rsidRDefault="00692E90">
      <w:pPr>
        <w:numPr>
          <w:ilvl w:val="2"/>
          <w:numId w:val="7"/>
        </w:numPr>
        <w:tabs>
          <w:tab w:val="left" w:pos="666"/>
        </w:tabs>
        <w:ind w:left="0" w:firstLine="0"/>
        <w:jc w:val="both"/>
      </w:pPr>
      <w:r>
        <w:t>Результат по Запросу Пользователя содержит в себе следующую информацию:</w:t>
      </w:r>
    </w:p>
    <w:p w14:paraId="70571443" w14:textId="77777777" w:rsidR="001F5837" w:rsidRDefault="00692E90">
      <w:pPr>
        <w:numPr>
          <w:ilvl w:val="0"/>
          <w:numId w:val="13"/>
        </w:numPr>
        <w:tabs>
          <w:tab w:val="left" w:pos="249"/>
        </w:tabs>
        <w:ind w:left="0" w:firstLine="0"/>
        <w:jc w:val="both"/>
      </w:pPr>
      <w:r>
        <w:t>общие данные о лице: ИНН, наименование и прочие сведения об организации (адрес регистрации, ОГРН, ИНН, КПП ОКВЭД, Телефон, ФИО руководителя);</w:t>
      </w:r>
    </w:p>
    <w:p w14:paraId="57B142ED" w14:textId="77777777" w:rsidR="001F5837" w:rsidRDefault="00692E90">
      <w:pPr>
        <w:numPr>
          <w:ilvl w:val="0"/>
          <w:numId w:val="13"/>
        </w:numPr>
        <w:tabs>
          <w:tab w:val="left" w:pos="241"/>
        </w:tabs>
        <w:ind w:left="0" w:firstLine="0"/>
        <w:jc w:val="both"/>
      </w:pPr>
      <w:r>
        <w:lastRenderedPageBreak/>
        <w:t>o среднесписочной численности работников;</w:t>
      </w:r>
    </w:p>
    <w:p w14:paraId="46617037" w14:textId="77777777" w:rsidR="001F5837" w:rsidRDefault="00692E90">
      <w:pPr>
        <w:numPr>
          <w:ilvl w:val="0"/>
          <w:numId w:val="13"/>
        </w:numPr>
        <w:tabs>
          <w:tab w:val="left" w:pos="241"/>
        </w:tabs>
        <w:ind w:left="0" w:firstLine="0"/>
        <w:jc w:val="both"/>
      </w:pPr>
      <w:r>
        <w:t>o средней заработной плате;</w:t>
      </w:r>
    </w:p>
    <w:p w14:paraId="231AB9F6" w14:textId="77777777" w:rsidR="001F5837" w:rsidRDefault="00692E90">
      <w:pPr>
        <w:numPr>
          <w:ilvl w:val="0"/>
          <w:numId w:val="13"/>
        </w:numPr>
        <w:tabs>
          <w:tab w:val="left" w:pos="241"/>
        </w:tabs>
        <w:ind w:left="0" w:firstLine="0"/>
        <w:jc w:val="both"/>
      </w:pPr>
      <w:r>
        <w:t>o удельном весе взносов с ФОТ;</w:t>
      </w:r>
    </w:p>
    <w:p w14:paraId="535CCCE3" w14:textId="77777777" w:rsidR="001F5837" w:rsidRDefault="00692E90">
      <w:pPr>
        <w:numPr>
          <w:ilvl w:val="0"/>
          <w:numId w:val="13"/>
        </w:numPr>
        <w:tabs>
          <w:tab w:val="left" w:pos="241"/>
        </w:tabs>
        <w:ind w:left="0" w:firstLine="0"/>
        <w:jc w:val="both"/>
      </w:pPr>
      <w:r>
        <w:t>o удельном весе вычета по НДС;</w:t>
      </w:r>
    </w:p>
    <w:p w14:paraId="2A2CF4FC" w14:textId="34604001" w:rsidR="001F5837" w:rsidRDefault="00692E90">
      <w:pPr>
        <w:numPr>
          <w:ilvl w:val="0"/>
          <w:numId w:val="13"/>
        </w:numPr>
        <w:tabs>
          <w:tab w:val="left" w:pos="241"/>
        </w:tabs>
        <w:ind w:left="0" w:firstLine="0"/>
        <w:jc w:val="both"/>
      </w:pPr>
      <w:r>
        <w:t>о удельном весе страховых взносов;</w:t>
      </w:r>
    </w:p>
    <w:p w14:paraId="19BF3D31" w14:textId="77777777" w:rsidR="001F5837" w:rsidRDefault="00692E90">
      <w:pPr>
        <w:numPr>
          <w:ilvl w:val="0"/>
          <w:numId w:val="13"/>
        </w:numPr>
        <w:tabs>
          <w:tab w:val="left" w:pos="234"/>
        </w:tabs>
        <w:ind w:left="0" w:firstLine="0"/>
        <w:jc w:val="both"/>
      </w:pPr>
      <w:r>
        <w:t>o сведениях о неурегулированной ситуации с несформированным источником для применения вычета НДС (при наличии).</w:t>
      </w:r>
    </w:p>
    <w:p w14:paraId="589B4BE1" w14:textId="77777777" w:rsidR="001F5837" w:rsidRDefault="00692E90">
      <w:pPr>
        <w:numPr>
          <w:ilvl w:val="2"/>
          <w:numId w:val="7"/>
        </w:numPr>
        <w:tabs>
          <w:tab w:val="left" w:pos="678"/>
        </w:tabs>
        <w:ind w:left="0" w:firstLine="0"/>
        <w:jc w:val="both"/>
      </w:pPr>
      <w:r>
        <w:t>Пользователь-Подрядчик вправе подтвердить конкретного Заказчика в целях предоставления такому Пользователю-Заказчику доступа к персональным данным работников Подрядчика, задействованным для оказания услуг на объектах Заказчика и имеющимся в Сервисе (статус Пользователя «Заказчик, подтвержденный Подрядчиком»). Пользователю-Заказчику с таким статусом доступно получение от Подрядчика списка сотрудников, задействованных при оказании услуг на объектах этого Заказчика, сформированного на основе данных отчетности формы: ЕФС-1, подраздел 1.1, утвержденной Постановлением Правления ПФ РФ от 31.10.2022 N 245п; КНД 1151162, утвержденной Приказом ФНС России от 29.09.2022 N ЕД-7-11/878Подрядчика, а также последующая периодическая (1 раз в квартал) сверка таких списков с данными, полученными Оператором в рамках информационного взаимодействия с ФНС России.</w:t>
      </w:r>
    </w:p>
    <w:p w14:paraId="58BAD0BA" w14:textId="77777777" w:rsidR="001F5837" w:rsidRDefault="001F5837">
      <w:pPr>
        <w:tabs>
          <w:tab w:val="left" w:pos="678"/>
        </w:tabs>
        <w:jc w:val="both"/>
      </w:pPr>
    </w:p>
    <w:p w14:paraId="11E64F2F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СТОИМОСТЬ ДОСТУПА И ПОРЯДОК РАСЧЕТОВ</w:t>
      </w:r>
    </w:p>
    <w:p w14:paraId="4B7868DC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</w:tabs>
        <w:ind w:left="0" w:firstLine="0"/>
        <w:jc w:val="both"/>
      </w:pPr>
      <w:r>
        <w:rPr>
          <w:color w:val="000000"/>
        </w:rPr>
        <w:t>Доступ к Сервису бесплатный.</w:t>
      </w:r>
    </w:p>
    <w:p w14:paraId="655B8EE5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5"/>
        </w:tabs>
        <w:ind w:left="0" w:firstLine="0"/>
        <w:jc w:val="both"/>
      </w:pPr>
      <w:r>
        <w:rPr>
          <w:color w:val="000000"/>
        </w:rPr>
        <w:t>Оператор имеет право в одностороннем порядке пересматривать стоимость ДОСТУПА к Сервису при изменении объема информационных материалов и количества Пользователей, при этом:</w:t>
      </w:r>
    </w:p>
    <w:p w14:paraId="0485D245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Пользователи и иные лица информируются о предстоящем изменении стоимости ДОСТУПА путем размещения соответствующей информации на сайте: https://фм.радо.рус/.</w:t>
      </w:r>
    </w:p>
    <w:p w14:paraId="1CE043D6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Пользователь вправе отказаться от ДОСТУПА к Сервису путем неоплаты ДОСТУПА.</w:t>
      </w:r>
    </w:p>
    <w:p w14:paraId="62972701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C04F64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ПРАВА И ОБЯЗАННОСТИ СТОРОН</w:t>
      </w:r>
    </w:p>
    <w:p w14:paraId="7BB29D18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ind w:left="0" w:firstLine="0"/>
        <w:jc w:val="both"/>
      </w:pPr>
      <w:r>
        <w:rPr>
          <w:color w:val="000000"/>
        </w:rPr>
        <w:t>Оператор обязуется:</w:t>
      </w:r>
    </w:p>
    <w:p w14:paraId="0E41A5E5" w14:textId="77777777" w:rsidR="001F5837" w:rsidRDefault="00692E90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ind w:left="0" w:firstLine="0"/>
        <w:jc w:val="both"/>
      </w:pPr>
      <w:r>
        <w:rPr>
          <w:color w:val="000000"/>
        </w:rPr>
        <w:t>Предоставлять Пользователю ДОСТУП к Сервису для проверки наличия или отсутствия сведений о лицах в порядке и на условиях Договора.</w:t>
      </w:r>
    </w:p>
    <w:p w14:paraId="0786058E" w14:textId="77777777" w:rsidR="001F5837" w:rsidRDefault="00692E90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4"/>
        </w:tabs>
        <w:ind w:left="0" w:firstLine="0"/>
        <w:jc w:val="both"/>
      </w:pPr>
      <w:r>
        <w:rPr>
          <w:color w:val="000000"/>
        </w:rPr>
        <w:t>Оказывать Пользователю консультационную поддержку по вопросам, связанным с формированием и использованием Сервиса.</w:t>
      </w:r>
    </w:p>
    <w:p w14:paraId="3B8FD760" w14:textId="77777777" w:rsidR="001F5837" w:rsidRDefault="00692E90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1"/>
        </w:tabs>
        <w:ind w:left="0" w:firstLine="0"/>
        <w:jc w:val="both"/>
      </w:pPr>
      <w:r>
        <w:rPr>
          <w:color w:val="000000"/>
        </w:rPr>
        <w:t>Обеспечить актуальность и достоверность сведений, содержащихся в Сервисе в соответствие с п.1.4.,</w:t>
      </w:r>
    </w:p>
    <w:p w14:paraId="18465FF5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1.5. Договора.</w:t>
      </w:r>
    </w:p>
    <w:p w14:paraId="5EDC0AED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4.1.4. В случае выявления неточности сведений (в т.ч. недостоверности, неактуальности, технической ошибки и пр.), содержащихся в Сервисе, в том числе следствие обращения Пользователей о выявлении неточности, Оператор обязуется устранить выявленные неточности в срок не позднее 2-х рабочих дней с момента их выявления, если больший срок не требуется для проверки сведений или устранения технической неполадки.</w:t>
      </w:r>
    </w:p>
    <w:p w14:paraId="3A9C0688" w14:textId="77777777" w:rsidR="001F5837" w:rsidRDefault="00692E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ind w:left="0" w:firstLine="0"/>
        <w:jc w:val="both"/>
      </w:pPr>
      <w:r>
        <w:rPr>
          <w:color w:val="000000"/>
        </w:rPr>
        <w:t>Оператор имеет право:</w:t>
      </w:r>
    </w:p>
    <w:p w14:paraId="0EB3607B" w14:textId="77777777" w:rsidR="001F5837" w:rsidRDefault="00692E9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ind w:left="0" w:firstLine="0"/>
        <w:jc w:val="both"/>
      </w:pPr>
      <w:r>
        <w:rPr>
          <w:color w:val="000000"/>
        </w:rPr>
        <w:t>Использовать доступные технические средства для контроля за использованием Пользователем АУТЕНТИФИКАЦИОННЫХ ДАННЫХ, использованием Сервиса, а также статистические и иные показания оборудования Пользователя.</w:t>
      </w:r>
    </w:p>
    <w:p w14:paraId="128916B1" w14:textId="77777777" w:rsidR="001F5837" w:rsidRDefault="00692E9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ind w:left="0" w:firstLine="0"/>
        <w:jc w:val="both"/>
      </w:pPr>
      <w:r>
        <w:rPr>
          <w:color w:val="000000"/>
        </w:rPr>
        <w:t>Дополнять, изымать и изменять информацию, содержащуюся в Сервисе.</w:t>
      </w:r>
    </w:p>
    <w:p w14:paraId="30384D22" w14:textId="77777777" w:rsidR="001F5837" w:rsidRDefault="00692E9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76"/>
        </w:tabs>
        <w:ind w:left="0" w:firstLine="0"/>
        <w:jc w:val="both"/>
      </w:pPr>
      <w:r>
        <w:rPr>
          <w:color w:val="000000"/>
        </w:rPr>
        <w:t>Изменять условия ДОСТУПА к Сервису в соответствие с требованиями законодательства, предписаниями и требования государственных органов, а также в одностороннем порядке пересматривать и вносить изменений в порядок формирования и использования Сервиса.</w:t>
      </w:r>
    </w:p>
    <w:p w14:paraId="7AF3DA1B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Пользователи и иные лица информируются о предстоящем изменении ДОСТУПА путем размещения соответствующей информации на сайте: https://фм.радо.рус/.</w:t>
      </w:r>
    </w:p>
    <w:p w14:paraId="780325F5" w14:textId="77777777" w:rsidR="001F5837" w:rsidRDefault="00692E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ind w:left="0" w:firstLine="0"/>
        <w:jc w:val="both"/>
      </w:pPr>
      <w:r>
        <w:rPr>
          <w:color w:val="000000"/>
        </w:rPr>
        <w:t>Пользователь имеет право в течение срока ДОСТУПА:</w:t>
      </w:r>
    </w:p>
    <w:p w14:paraId="2BD4146D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</w:pPr>
      <w:r>
        <w:rPr>
          <w:color w:val="000000"/>
        </w:rPr>
        <w:t>Знакомиться со сведениями, содержащимися в Сервисе с экрана компьютера при осуществлении ДОСТУПА.</w:t>
      </w:r>
    </w:p>
    <w:p w14:paraId="02206D26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0"/>
        <w:jc w:val="both"/>
      </w:pPr>
      <w:r>
        <w:rPr>
          <w:color w:val="000000"/>
        </w:rPr>
        <w:t>Распечатывать и сохранять на своих носителях сведения из Сервиса. Печатная форма результата Запроса, не содержащая оригинала удостоверяющей подписи уполномоченного лица Оператора, не может быть использована.</w:t>
      </w:r>
    </w:p>
    <w:p w14:paraId="3107EC39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ind w:left="0" w:firstLine="0"/>
        <w:jc w:val="both"/>
      </w:pPr>
      <w:r>
        <w:rPr>
          <w:color w:val="000000"/>
        </w:rPr>
        <w:t>Обращаться к Оператору с устными, письменными, в том числе посредством электронной почты, с запросами по вопросам, связанным с ДОСТУПОМ и использованием Сервиса, а также с исполнением Договора.</w:t>
      </w:r>
    </w:p>
    <w:p w14:paraId="17FE2100" w14:textId="77777777" w:rsidR="001F5837" w:rsidRDefault="00692E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ind w:left="0" w:firstLine="0"/>
        <w:jc w:val="both"/>
      </w:pPr>
      <w:r>
        <w:rPr>
          <w:color w:val="000000"/>
        </w:rPr>
        <w:lastRenderedPageBreak/>
        <w:t>Пользователь обязуется:</w:t>
      </w:r>
    </w:p>
    <w:p w14:paraId="0B44C2C3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ind w:left="0" w:firstLine="0"/>
        <w:jc w:val="both"/>
      </w:pPr>
      <w:r>
        <w:rPr>
          <w:color w:val="000000"/>
        </w:rPr>
        <w:t>Соблюдать следующие Правила работы с Сервисом:</w:t>
      </w:r>
    </w:p>
    <w:p w14:paraId="67F06A6F" w14:textId="77777777" w:rsidR="001F5837" w:rsidRDefault="0069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0" w:firstLine="0"/>
        <w:jc w:val="both"/>
      </w:pPr>
      <w:r>
        <w:rPr>
          <w:color w:val="000000"/>
        </w:rPr>
        <w:t>не использовать программные средства, имитирующие работу Пользователя с Ресурсом;</w:t>
      </w:r>
    </w:p>
    <w:p w14:paraId="0D301BFD" w14:textId="77777777" w:rsidR="001F5837" w:rsidRDefault="0069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0" w:firstLine="0"/>
        <w:jc w:val="both"/>
      </w:pPr>
      <w:r>
        <w:rPr>
          <w:color w:val="000000"/>
        </w:rPr>
        <w:t>не использовать анонимные прокси-серверы;</w:t>
      </w:r>
    </w:p>
    <w:p w14:paraId="09AE6F76" w14:textId="77777777" w:rsidR="001F5837" w:rsidRDefault="00692E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ind w:left="0" w:firstLine="0"/>
        <w:jc w:val="both"/>
      </w:pPr>
      <w:r>
        <w:rPr>
          <w:color w:val="000000"/>
        </w:rPr>
        <w:t>не использовать АУТЕНТИФИКАЦИОННЫЕ ДАННЫЕ вне территории Российской Федерации;</w:t>
      </w:r>
    </w:p>
    <w:p w14:paraId="03F6BE57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ind w:left="0" w:firstLine="0"/>
        <w:jc w:val="both"/>
      </w:pPr>
      <w:r>
        <w:rPr>
          <w:color w:val="000000"/>
        </w:rPr>
        <w:t>не передавать ТРЕТЬИМ ЛИЦАМ АУТЕНТИФИКАЦИОННЫЕ ДАННЫЕ, используемые для ПОДКЛЮЧЕНИЯ;</w:t>
      </w:r>
    </w:p>
    <w:p w14:paraId="2BF0B31F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ind w:left="0" w:firstLine="0"/>
        <w:jc w:val="both"/>
      </w:pPr>
      <w:r>
        <w:rPr>
          <w:color w:val="000000"/>
        </w:rPr>
        <w:t>предоставлять исключительно достоверную актуальную информацию и документы, с соблюдением пределов распространения информации, установленных действующим законодательством.</w:t>
      </w:r>
    </w:p>
    <w:p w14:paraId="4C1489D9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5"/>
        </w:tabs>
        <w:ind w:left="0" w:firstLine="0"/>
        <w:jc w:val="both"/>
      </w:pPr>
      <w:r>
        <w:rPr>
          <w:color w:val="000000"/>
        </w:rPr>
        <w:t>Провести организационные, технические и иные мероприятия, необходимые для обеспечения возможности получения ДОСТУПА к Сервису.</w:t>
      </w:r>
    </w:p>
    <w:p w14:paraId="4AF91EA7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9"/>
        </w:tabs>
        <w:ind w:left="0" w:firstLine="0"/>
        <w:jc w:val="both"/>
      </w:pPr>
      <w:r>
        <w:rPr>
          <w:color w:val="000000"/>
        </w:rPr>
        <w:t>Соблюдать все права Оператора на содержание, название, любое использование Ресурса и документов, относящихся к нему, включая авторское право, коммерческую тайну, иные права.</w:t>
      </w:r>
    </w:p>
    <w:p w14:paraId="5219B7D2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"/>
        </w:tabs>
        <w:ind w:left="0" w:firstLine="0"/>
        <w:jc w:val="both"/>
      </w:pPr>
      <w:r>
        <w:rPr>
          <w:color w:val="000000"/>
        </w:rPr>
        <w:t>За исключением прав, прямо прописанных Пользователю Договором, Пользователь не получает каких- либо иных, в том числе подразумеваемых прав.</w:t>
      </w:r>
    </w:p>
    <w:p w14:paraId="3FADD43F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0" w:firstLine="0"/>
        <w:jc w:val="both"/>
      </w:pPr>
      <w:r>
        <w:rPr>
          <w:color w:val="000000"/>
        </w:rPr>
        <w:t>Сохранять, распечатывать информацию, полученную из Сервиса без какого-либо редактирования, рецензирования, искажения, в том числе, но не ограничиваясь, не изменять/не удалять дату оформления результата Запроса сведений, иные данные и сведения, указанные в п. 2.4.2. Договора.</w:t>
      </w:r>
    </w:p>
    <w:p w14:paraId="0AB45061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</w:tabs>
        <w:ind w:left="0" w:firstLine="0"/>
        <w:jc w:val="both"/>
      </w:pPr>
      <w:r>
        <w:rPr>
          <w:color w:val="000000"/>
        </w:rPr>
        <w:t>Использовать информацию, полученную из Сервиса, добросовестно, не допуская нарушения прав и законных интересов других лиц, в том числе, лиц, в отношении которых сформирован результат Запроса Пользователя.</w:t>
      </w:r>
    </w:p>
    <w:p w14:paraId="427C4466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Использовать информацию, полученную из Сервиса в четком соответствии с целями формирования Сервиса, указанными в Договоре, и не допуская нарушения законодательства о защите конкуренции, в том числе, не создавая дискриминационных условий участникам рынка.</w:t>
      </w:r>
    </w:p>
    <w:p w14:paraId="3458C882" w14:textId="77777777" w:rsidR="001F5837" w:rsidRDefault="00692E9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55"/>
        </w:tabs>
        <w:ind w:left="0" w:firstLine="0"/>
        <w:jc w:val="both"/>
      </w:pPr>
      <w:r>
        <w:rPr>
          <w:color w:val="000000"/>
        </w:rPr>
        <w:t>Самостоятельно проводить оценку рисков заключения или не заключения сделок/совершения хозяйственных операций с контрагентами, безотносительно включены ли они в Сервис, и какая информация о них там раскрыта оценивая их наряду с другими потенциальными контрагентами, используя всю доступную им информацию.</w:t>
      </w:r>
    </w:p>
    <w:p w14:paraId="4D10F9B1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47ECAB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254F2F25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left="0" w:firstLine="0"/>
        <w:jc w:val="both"/>
      </w:pPr>
      <w:r>
        <w:rPr>
          <w:color w:val="000000"/>
        </w:rPr>
        <w:t>За неисполнение или ненадлежащее исполнение принятых на себя обязательств, Стороны несут ответственность в соответствии с законодательством РФ.</w:t>
      </w:r>
    </w:p>
    <w:p w14:paraId="69D05BCE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ind w:left="0" w:firstLine="0"/>
        <w:jc w:val="both"/>
      </w:pPr>
      <w:r>
        <w:rPr>
          <w:color w:val="000000"/>
        </w:rPr>
        <w:t>Оператор не несет ответственности перед Пользователем за техническое искажение и задержки при предоставлении ДОСТУПА к Сервису, произошедшие по независящим от Оператора причинам.</w:t>
      </w:r>
    </w:p>
    <w:p w14:paraId="795EE4F8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ind w:left="0" w:firstLine="0"/>
        <w:jc w:val="both"/>
      </w:pPr>
      <w:r>
        <w:rPr>
          <w:color w:val="000000"/>
        </w:rPr>
        <w:t>Оператор не несет ответственности за отсутствие ДОСТУПА к Сервису при неисправности технического оборудования Пользователя, а также в случае неисправности каналов доступа в Интернет.</w:t>
      </w:r>
    </w:p>
    <w:p w14:paraId="4882F6F4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2"/>
        </w:tabs>
        <w:ind w:left="0" w:firstLine="0"/>
        <w:jc w:val="both"/>
      </w:pPr>
      <w:r>
        <w:rPr>
          <w:color w:val="000000"/>
        </w:rPr>
        <w:t>В случае наличия у Оператора документально подтвержденной информации о нарушении Пользователем правил, изложенных в п. п. 4.4.1 и разделе 9. Договора, Оператор имеет право временно, до выяснения обстоятельств, приостановить ДОСТУП Пользователя к Сервису на срок до 10 календарных дней. При подтверждении нарушения, неисполнении и/или неполного исполнения Пользователем условий, указанных в п. 4.4.1. и разделе 9. Договора, Пользователь обязан возместить Оператору все понесенные последним убытки, также Оператор имеет право применить к Пользователю меры ответственности, предусмотренные действующим законодательством Российской Федерации /или Договором, а помимо или в дополнении к этому имеет право в одностороннем, внесудебном порядке отказаться от исполнения Договора. В случае если будет выяснено, что в действиях Пользователя отсутствует нарушение условий Договора, ДОСТУП к Сервису возобновляется.</w:t>
      </w:r>
    </w:p>
    <w:p w14:paraId="6348C807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случае привлечения Оператора к административной ответственности за нарушение законодательства о защите персональных данных, которые были получены Оператором в связи с администрированием Сервиса, вследствие нарушения (в том числе недостоверности и/или неактуальности) гарантий и заверений, данных Подрядчиком, согласно п.1.14., 8.3. настоящего Договора, Подрядчик обязан возместить Оператору по его требованию убытки в размере сумм штрафов, иных выплат, произведенных Оператором вследствие установления надзорными органами фактов нарушения установленных правил обработки персональных данных. Основанием для предъявления требования Оператора к Подрядчику по настоящему пункту является акт государственного органа о привлечении Оператора к административной ответственности.</w:t>
      </w:r>
    </w:p>
    <w:p w14:paraId="7A2EA921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ind w:left="0" w:firstLine="0"/>
        <w:jc w:val="both"/>
      </w:pPr>
      <w:r>
        <w:rPr>
          <w:color w:val="000000"/>
        </w:rPr>
        <w:t xml:space="preserve">В случае нарушения Пользователем антимонопольного законодательства и прав третьих лиц, информация о которых содержится в Сервисе, Пользователь будет нести ответственность непосредственно </w:t>
      </w:r>
      <w:r>
        <w:rPr>
          <w:color w:val="000000"/>
        </w:rPr>
        <w:lastRenderedPageBreak/>
        <w:t>перед теми лицами, чьи права были им нарушены. Все претензии, требования, иски третьих лиц в этом случае будут адресованы непосредственно Пользователю.</w:t>
      </w:r>
    </w:p>
    <w:p w14:paraId="6B1B491A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D05CDD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ФОРС-МАЖОР</w:t>
      </w:r>
    </w:p>
    <w:p w14:paraId="24874BD9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ind w:left="0" w:firstLine="0"/>
        <w:jc w:val="both"/>
      </w:pPr>
      <w:r>
        <w:rPr>
          <w:color w:val="000000"/>
        </w:rPr>
        <w:t>При наступлении обстоятельств непреодолимой силы, влекущих невозможность полного или частичного исполнения одной из сторон обязательств по Договору, ни одна из сторон не будет нести ответственность. Под обстоятельствами непреодолимой силы (форс-мажор) в настоящем Договоре понимаются обстоятельства, определяемые в соответствии с п. 3 ст. 401 Гражданского кодекса РФ и возникшие после заключения настоящего Договора в результате событий чрезвычайного характера, которые стороны не могли предвидеть и предотвратить разумными действиями. В случае наступления таких обстоятельств срок выполнения Договора соразмерно отодвигается на время действия этих обстоятельств, но не более чем на три месяца с момента наступления этих обстоятельств и последствий.</w:t>
      </w:r>
    </w:p>
    <w:p w14:paraId="75759B32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ind w:left="0" w:firstLine="0"/>
        <w:jc w:val="both"/>
      </w:pPr>
      <w:r>
        <w:rPr>
          <w:color w:val="000000"/>
        </w:rPr>
        <w:t>О наступлении форс-мажорных обстоятельств, предполагаемом сроке их действия и прекращения их действия, Сторона, для которой они наступили, извещает другую Сторону немедленно.</w:t>
      </w:r>
    </w:p>
    <w:p w14:paraId="3BCFC56D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D5AE9B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ПОРЯДОК РАЗРЕШЕНИЯ СПОРОВ</w:t>
      </w:r>
    </w:p>
    <w:p w14:paraId="1C983924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ind w:left="0" w:firstLine="0"/>
        <w:jc w:val="both"/>
      </w:pPr>
      <w:r>
        <w:rPr>
          <w:color w:val="000000"/>
        </w:rPr>
        <w:t>В случае возникновения споров между Сторонами по вопросам исполнения Договора, Стороны примут все меры по разрешению их путем переговоров между собой.</w:t>
      </w:r>
    </w:p>
    <w:p w14:paraId="16D4E2D6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ind w:left="0" w:firstLine="0"/>
        <w:jc w:val="both"/>
      </w:pPr>
      <w:r>
        <w:rPr>
          <w:color w:val="000000"/>
        </w:rPr>
        <w:t>В случае не достижения Сторонами согласия по спорному вопросу, спор передается на разрешение в Арбитражный суд г. Москвы при обязательном соблюдении досудебного претензионного порядка.</w:t>
      </w:r>
    </w:p>
    <w:p w14:paraId="000EED89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8"/>
        </w:tabs>
        <w:ind w:left="0" w:firstLine="0"/>
        <w:jc w:val="both"/>
      </w:pPr>
      <w:r>
        <w:rPr>
          <w:color w:val="000000"/>
        </w:rPr>
        <w:t>Срок рассмотрения претензии соответствующей стороной Договора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вложения, либо по электронной почте, с подписанием усиленной квалифицированной подписью.</w:t>
      </w:r>
    </w:p>
    <w:p w14:paraId="57BB405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Датой начала срока рассмотрения претензии считается дата получения претензии соответствующей Стороной.</w:t>
      </w:r>
    </w:p>
    <w:p w14:paraId="459F28F6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F33C10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ПЕРСОНАЛЬНЫЕ ДАННЫЕ И ПОЛИТИКА КОНФИДЕНЦИАЛЬНОСТИ</w:t>
      </w:r>
    </w:p>
    <w:p w14:paraId="5F53EB5B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"/>
        </w:tabs>
        <w:ind w:left="0" w:firstLine="0"/>
        <w:jc w:val="both"/>
      </w:pPr>
      <w:r>
        <w:rPr>
          <w:color w:val="000000"/>
        </w:rPr>
        <w:t>Для выполнения условий Договора Пользователь соглашается предоставить и дает согласие на обработку персональных данных в соответствии с Федеральным законом от 27.07.2006 года № 152 – ФЗ «О персональных данных» на условиях и для целей надлежащего исполнения Договора.</w:t>
      </w:r>
    </w:p>
    <w:p w14:paraId="3178EF15" w14:textId="5B207DE8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0" w:firstLine="0"/>
        <w:jc w:val="both"/>
      </w:pPr>
      <w:r>
        <w:rPr>
          <w:color w:val="000000"/>
        </w:rPr>
        <w:t>Под «персональными данными», представляемым Пользователем, являющимся юридическим лицом, понимается информация, которая отнесена к таковой законодательством и которую Пользователь- Подрядчик предоставляет о своих работниках.</w:t>
      </w:r>
    </w:p>
    <w:p w14:paraId="0778B71F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совершения акцепта Пользователь представляет Оператору согласия на обработку информации, в том числе персональных данных работников Пользователя, указанных при регистрации в Сервисе, а также в процессе использования Сервиса в том числе, но не ограничиваясь:</w:t>
      </w:r>
    </w:p>
    <w:p w14:paraId="3D15E678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ind w:left="0" w:firstLine="0"/>
        <w:jc w:val="both"/>
      </w:pPr>
      <w:r>
        <w:rPr>
          <w:color w:val="000000"/>
        </w:rPr>
        <w:t>фамилия, имя, отчество; адрес; должность; адрес электронной почты (e-mail);</w:t>
      </w:r>
    </w:p>
    <w:p w14:paraId="0C376B01" w14:textId="77777777" w:rsidR="001F5837" w:rsidRDefault="00692E9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"/>
        </w:tabs>
        <w:ind w:left="0" w:firstLine="0"/>
        <w:jc w:val="both"/>
      </w:pPr>
      <w:r>
        <w:rPr>
          <w:color w:val="000000"/>
        </w:rPr>
        <w:t>иная информация, указываемая Пользователем на Сайте или предоставляемая Оператору с использованием уполномоченного адреса электронной почты Пользователя.</w:t>
      </w:r>
    </w:p>
    <w:p w14:paraId="4510BDEF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Согласие на обработку персональных данных работников Пользователя-Подрядчика Оператором Сервиса подлежит хранению у Пользователя-Подрядчика.</w:t>
      </w:r>
    </w:p>
    <w:p w14:paraId="2E5358FC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Пользователь-Подрядчик несет ответственность за получение и сохранность Согласия.</w:t>
      </w:r>
    </w:p>
    <w:p w14:paraId="4E89893F" w14:textId="1E5D4FF5" w:rsidR="001F5837" w:rsidRDefault="00692E90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</w:tabs>
        <w:ind w:left="0" w:firstLine="0"/>
        <w:jc w:val="both"/>
      </w:pPr>
      <w:r>
        <w:rPr>
          <w:color w:val="000000"/>
        </w:rPr>
        <w:t>Под «персональными данными» предоставляемыми Пользователем, являющимся Индивидуальным предпринимателем или физическим лицом, понимается информация, которую Пользователь предоставляет о себе самостоятельно.</w:t>
      </w:r>
    </w:p>
    <w:p w14:paraId="0D631D97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совершения акцепта указанные Пользователи представляют Оператору согласия на обработку информации, указанной при регистрации в Сервисе, а также в процессе использования Сервиса.</w:t>
      </w:r>
    </w:p>
    <w:p w14:paraId="2E72EC51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 xml:space="preserve">Для выполнения условий п.1.1.1 Договора Пользователь, зарегистрированный в Сервисе качестве Подрядчика, заверяет и гарантирует Оператору, что он обеспечил законность передачи Оператору персональных данных (ФИО, дата рождения, СНИЛС, Сведения о дате (число, месяц, год) приема на работу (заключения Трудового договора), должность, Сведения о сумме выплат и иных вознаграждений, начисленных в пользу физического лица его Работодателем) физических лиц, находящихся в трудовых с Пользователем-Подрядчиком или его Субподрядчиком/Соисполнителем и обработки (включая передачу) Оператором таких персональных данных, в том числе, если это необходимо, что Пользователем-Подрядчиком получены согласия на обработку персональных данных в соответствии с Федеральным законом от 27.07.2006 года № 152 – ФЗ «О персональных данных» от всех субъектов персональных данных, чьи персональные данные подлежат передаче в рамках Сервиса Оператору и/или Заказчикам, на условиях и в форме, указанных в Приложении А к </w:t>
      </w:r>
      <w:r>
        <w:rPr>
          <w:color w:val="000000"/>
        </w:rPr>
        <w:lastRenderedPageBreak/>
        <w:t>настоящему Договору, сроком действия не менее периода, в течение которого эти персональные данные могут подлежать обработке в рамках Сервиса и в соответствии с целями обработки, указанными в Приложении А к настоящему Договору.</w:t>
      </w:r>
    </w:p>
    <w:p w14:paraId="09E0BDB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Пользователь, указанный в абзаце первом настоящего пункта, обязуется предоставить по первому требованию Оператора или государственного органа, или суда оригиналы Согласий субъектов персональных данных, указанных в требовании Оператора, в срок не позднее 3-х дней с даты такого требования, а также участвовать по требованию Оператора и на стороне Оператора в проверках государственных органов, предметом которых является защита персональных данных.</w:t>
      </w:r>
    </w:p>
    <w:p w14:paraId="0DD9CFC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Пользователь, указанный в абзаце первом настоящего пункта, обязуется незамедлительно в письменной форме уведомлять Оператора об отзыве и/или изменении субъектами персональных данных ранее данных Согласий на обработку персональных данных.</w:t>
      </w:r>
    </w:p>
    <w:p w14:paraId="78039ECF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Обработка персональных данных означает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 персональных данных.</w:t>
      </w:r>
    </w:p>
    <w:p w14:paraId="3DF075E4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Обработка персональных данных производится в целях исполнения Сторонами обязательств по Пользовательскому соглашению и иным заключённым между Сторонами договорам, а также в целях направления на уполномоченный адрес электронной почты Пользователя сообщений информационного и иного характера и, если применимо, в целях исполнения лицами, зарегистрированными в Сервисе обязательств по исполнению заключенных между ними гражданско-правовых договоров.</w:t>
      </w:r>
    </w:p>
    <w:p w14:paraId="4CE78E0F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Дополнительные или иные положения в отношении обработки персональных данных могут содержаться в ином документе, размещенном на Сайте. В случае противоречия положений такого документа положениям настоящего раздела применяются положения указанного документа.</w:t>
      </w:r>
    </w:p>
    <w:p w14:paraId="6A41B44E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Пользователь дает согласие на получение рекламных материалов от Оператора на уполномоченный адрес электронной почты и телефон, указанные Пользователем при регистрации на Сайте.</w:t>
      </w:r>
    </w:p>
    <w:p w14:paraId="75AF12E3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Согласие на получение рекламных материалов может быть отозвано Пользователем в любое время путем направления Оператору соответствующего письменного уведомления на адрес, указанный в пункте Пользовательского соглашении, либо путем совершения действий, указанных в сообщениях (электронных письмах), содержащих такие материалы.</w:t>
      </w:r>
    </w:p>
    <w:p w14:paraId="587486A6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Полученная Оператором информация Пользователя (персональные данные) не подлежат разглашению, за исключением случаев, когда ее раскрытие является обязательным по Законодательству Российской Федерации или необходимо для работы Сервиса и его функций.</w:t>
      </w:r>
    </w:p>
    <w:p w14:paraId="095E75A2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Оператор обеспечивает обработку персональных данных, соблюдая следующие принципы:</w:t>
      </w:r>
    </w:p>
    <w:p w14:paraId="07D38DD7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-обработка персональных данных осуществляется на законной и справедливой основе;</w:t>
      </w:r>
    </w:p>
    <w:p w14:paraId="59F5173E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-обработка персональных данных ограничивается достижением конкретных, заранее определенных и законных целей;</w:t>
      </w:r>
    </w:p>
    <w:p w14:paraId="2A8990D3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7A85A652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14:paraId="744A966A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-Оператор принимает необходимые меры либо обеспечивает их принятие по удалению или уточнению неполных, или неточных данных.</w:t>
      </w:r>
    </w:p>
    <w:p w14:paraId="6C795FCF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>
        <w:rPr>
          <w:color w:val="000000"/>
        </w:rPr>
        <w:t>Использование информации Пользователей:</w:t>
      </w:r>
    </w:p>
    <w:p w14:paraId="075D796B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-для внутреннего отчета;</w:t>
      </w:r>
    </w:p>
    <w:p w14:paraId="2807C308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-для предоставления информации и услуг в рамках формирования и функционирования Сервиса;</w:t>
      </w:r>
    </w:p>
    <w:p w14:paraId="4CD1D67C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-для ответа на Запросы Пользователя;</w:t>
      </w:r>
    </w:p>
    <w:p w14:paraId="291E1EF3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-для улучшения качества информационного Сервиса;</w:t>
      </w:r>
    </w:p>
    <w:p w14:paraId="03962A32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-для решения различного рода споров;</w:t>
      </w:r>
    </w:p>
    <w:p w14:paraId="32DD7271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-для мониторинга работы Сервиса;</w:t>
      </w:r>
    </w:p>
    <w:p w14:paraId="747C2E51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-для отправки различной электронной корреспонденции;</w:t>
      </w:r>
    </w:p>
    <w:p w14:paraId="5B09CE63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-для проведения опросов среди Пользователей;</w:t>
      </w:r>
    </w:p>
    <w:p w14:paraId="223F9AA3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-для формирования статистических данных.</w:t>
      </w:r>
    </w:p>
    <w:p w14:paraId="7D1C1D8D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ind w:left="0" w:firstLine="0"/>
        <w:jc w:val="both"/>
      </w:pPr>
      <w:r>
        <w:rPr>
          <w:color w:val="000000"/>
        </w:rPr>
        <w:t>Отзыв согласия на обработку Персональных данных работников Пользователя, являющегося юридическим лицом, а также удаление указанных Персональных данных осуществляется по письменному запросу Пользователя-Подрядчика, либо самого субъекта персональных данных присланному на e-mail Оператора, в форме перечня лиц, чьи персональные данные подлежат удалению.</w:t>
      </w:r>
    </w:p>
    <w:p w14:paraId="3AA6AF39" w14:textId="77777777" w:rsidR="001F5837" w:rsidRDefault="00692E90">
      <w:pPr>
        <w:jc w:val="both"/>
      </w:pPr>
      <w:r>
        <w:t xml:space="preserve">При отзыве согласия на обработку Персональных данных всех работников, а также удалении Пользователем </w:t>
      </w:r>
      <w:r>
        <w:lastRenderedPageBreak/>
        <w:t>Персональных данных всех работников, ДОСТУП его к Сервису прекращается.</w:t>
      </w:r>
    </w:p>
    <w:p w14:paraId="279CE112" w14:textId="77777777" w:rsidR="001F5837" w:rsidRDefault="00692E90">
      <w:pPr>
        <w:jc w:val="both"/>
      </w:pPr>
      <w:r>
        <w:t>Доступ Пользователя-Подрядчика к Сервису прекращается в случае отзыва Согласия на признание части сведений налоговой тайны общедоступными, либо истечения срока действия указанного согласия.</w:t>
      </w:r>
    </w:p>
    <w:p w14:paraId="48732E54" w14:textId="77777777" w:rsidR="001F5837" w:rsidRDefault="00692E90">
      <w:pPr>
        <w:jc w:val="both"/>
      </w:pPr>
      <w:r>
        <w:t>Потери и убытки, а также иные риски, связанные с невозможностью исполнения Пользовательского соглашения и иных договоров Сторон, возникшие в связи с отзывом согласия на обработку персональных данных, согласия на признание части сведений налоговой тайны общедоступными, относятся на счет Пользователя.</w:t>
      </w:r>
    </w:p>
    <w:p w14:paraId="05C52E9A" w14:textId="01E8555F" w:rsidR="001F5837" w:rsidRDefault="00692E90">
      <w:pPr>
        <w:numPr>
          <w:ilvl w:val="2"/>
          <w:numId w:val="14"/>
        </w:numPr>
        <w:tabs>
          <w:tab w:val="left" w:pos="786"/>
        </w:tabs>
        <w:ind w:left="0" w:firstLine="0"/>
        <w:jc w:val="both"/>
      </w:pPr>
      <w:r>
        <w:t>Отзыв согласия на обработку Персональных данных Пользователем, являющимся Индивидуальным предпринимателем или физи</w:t>
      </w:r>
      <w:r w:rsidR="00720FEB">
        <w:t>ческим лицом,</w:t>
      </w:r>
      <w:r>
        <w:t xml:space="preserve"> а также удаление указанных Персональных данных осуществляется по письменному запросу Пользователя-Подрядчика, присланному на e-mail Оператора.</w:t>
      </w:r>
    </w:p>
    <w:p w14:paraId="78997480" w14:textId="77777777" w:rsidR="001F5837" w:rsidRDefault="00692E90">
      <w:pPr>
        <w:jc w:val="both"/>
      </w:pPr>
      <w:r>
        <w:t>В случае отзыва согласия или удаления персональных данных, доступ указанных Пользователей к Сервису не может быть обеспечен Оператором. При отзыве согласия на обработку Персональных данных, а также удалении Пользователем Персональных данных, ДОСТУП его к Сервису прекращается.</w:t>
      </w:r>
    </w:p>
    <w:p w14:paraId="3217594C" w14:textId="77777777" w:rsidR="001F5837" w:rsidRDefault="00692E90">
      <w:pPr>
        <w:numPr>
          <w:ilvl w:val="1"/>
          <w:numId w:val="14"/>
        </w:numPr>
        <w:ind w:left="0" w:firstLine="0"/>
        <w:jc w:val="both"/>
      </w:pPr>
      <w:r>
        <w:t>Заключая настоящий Договор, Пользователь дает свое Согласие (сроком действия с начала календарного квартала, в котором заключен Договор по бессрочно) Оператору на раскрытие посредством Сервиса следующей информации о Пользователе:</w:t>
      </w:r>
    </w:p>
    <w:p w14:paraId="44C989C2" w14:textId="77777777" w:rsidR="001F5837" w:rsidRDefault="00692E90">
      <w:pPr>
        <w:numPr>
          <w:ilvl w:val="0"/>
          <w:numId w:val="13"/>
        </w:numPr>
        <w:tabs>
          <w:tab w:val="left" w:pos="296"/>
        </w:tabs>
        <w:ind w:left="0" w:firstLine="0"/>
        <w:jc w:val="both"/>
      </w:pPr>
      <w:r>
        <w:t>o среднесписочной численности работников;</w:t>
      </w:r>
    </w:p>
    <w:p w14:paraId="02B6A674" w14:textId="77777777" w:rsidR="001F5837" w:rsidRDefault="00692E90">
      <w:pPr>
        <w:numPr>
          <w:ilvl w:val="0"/>
          <w:numId w:val="13"/>
        </w:numPr>
        <w:tabs>
          <w:tab w:val="left" w:pos="296"/>
        </w:tabs>
        <w:ind w:left="0" w:firstLine="0"/>
        <w:jc w:val="both"/>
      </w:pPr>
      <w:r>
        <w:t>o средней заработной плате;</w:t>
      </w:r>
    </w:p>
    <w:p w14:paraId="341C74DA" w14:textId="77777777" w:rsidR="001F5837" w:rsidRDefault="00692E90">
      <w:pPr>
        <w:numPr>
          <w:ilvl w:val="0"/>
          <w:numId w:val="13"/>
        </w:numPr>
        <w:tabs>
          <w:tab w:val="left" w:pos="296"/>
        </w:tabs>
        <w:ind w:left="0" w:firstLine="0"/>
        <w:jc w:val="both"/>
      </w:pPr>
      <w:r>
        <w:t>o удельном весе взносов с ФОТ;</w:t>
      </w:r>
    </w:p>
    <w:p w14:paraId="42BB9854" w14:textId="77777777" w:rsidR="001F5837" w:rsidRDefault="00692E90">
      <w:pPr>
        <w:numPr>
          <w:ilvl w:val="0"/>
          <w:numId w:val="13"/>
        </w:numPr>
        <w:tabs>
          <w:tab w:val="left" w:pos="296"/>
        </w:tabs>
        <w:ind w:left="0" w:firstLine="0"/>
        <w:jc w:val="both"/>
      </w:pPr>
      <w:r>
        <w:t>o удельном весе вычета по НДС;</w:t>
      </w:r>
    </w:p>
    <w:p w14:paraId="31CFA3C9" w14:textId="77777777" w:rsidR="001F5837" w:rsidRDefault="00692E90">
      <w:pPr>
        <w:numPr>
          <w:ilvl w:val="0"/>
          <w:numId w:val="13"/>
        </w:numPr>
        <w:tabs>
          <w:tab w:val="left" w:pos="303"/>
        </w:tabs>
        <w:ind w:left="0" w:firstLine="0"/>
        <w:jc w:val="both"/>
      </w:pPr>
      <w:r>
        <w:t>о наличии (урегулировании/неурегулировании) признаков несформированного источника по цепочке поставщиков товаров (работ, услуг) для принятия к вычету сумм НДС по операциям с участием Пользователя.</w:t>
      </w:r>
    </w:p>
    <w:p w14:paraId="05CB24A0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left="0" w:firstLine="0"/>
        <w:jc w:val="both"/>
      </w:pPr>
      <w:r>
        <w:rPr>
          <w:color w:val="000000"/>
        </w:rPr>
        <w:t>Все конфиденциальные сведения хранятся и уничтожаются Сторонами в соответствии с порядком и сроками хранения и уничтожения документов, установленных действующим законодательством Российской Федерации.</w:t>
      </w:r>
    </w:p>
    <w:p w14:paraId="5D48AFFE" w14:textId="77777777" w:rsidR="001F5837" w:rsidRDefault="00692E90">
      <w:pPr>
        <w:numPr>
          <w:ilvl w:val="1"/>
          <w:numId w:val="14"/>
        </w:numPr>
        <w:tabs>
          <w:tab w:val="left" w:pos="668"/>
        </w:tabs>
        <w:ind w:left="0" w:firstLine="0"/>
        <w:jc w:val="both"/>
      </w:pPr>
      <w:r>
        <w:t>Стороны обязуются обеспечить надлежащее соблюдение охраняемой законом конфиденциальной информации, ставшей известной им в связи с исполнением настоящего Договора, для чего обеспечить исполнение правовых, организационных, технических и иных мер по обеспечению доступа и использования конфиденциальной информации.</w:t>
      </w:r>
    </w:p>
    <w:p w14:paraId="48948102" w14:textId="77777777" w:rsidR="001F5837" w:rsidRDefault="00692E90">
      <w:pPr>
        <w:numPr>
          <w:ilvl w:val="1"/>
          <w:numId w:val="14"/>
        </w:numPr>
        <w:tabs>
          <w:tab w:val="left" w:pos="613"/>
        </w:tabs>
        <w:ind w:left="0" w:firstLine="0"/>
        <w:jc w:val="both"/>
      </w:pPr>
      <w:r>
        <w:t>Сторона, допустившая неумышленное разглашение коммерческой тайны (ставшей известной в связи с исполнением Договора) другой Стороны, обязана незамедлительно известить об этом другую Сторону.</w:t>
      </w:r>
    </w:p>
    <w:p w14:paraId="04260C7C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  ОСОБЫЕ УСЛОВИЯ</w:t>
      </w:r>
    </w:p>
    <w:p w14:paraId="42B9B3F5" w14:textId="77777777" w:rsidR="001F5837" w:rsidRDefault="00692E90">
      <w:pPr>
        <w:numPr>
          <w:ilvl w:val="1"/>
          <w:numId w:val="14"/>
        </w:numPr>
        <w:tabs>
          <w:tab w:val="left" w:pos="500"/>
        </w:tabs>
        <w:ind w:left="0" w:firstLine="0"/>
        <w:jc w:val="both"/>
      </w:pPr>
      <w:r>
        <w:t>Пользователь гарантирует, что:</w:t>
      </w:r>
    </w:p>
    <w:p w14:paraId="69399FB5" w14:textId="77777777" w:rsidR="001F5837" w:rsidRDefault="00692E90">
      <w:pPr>
        <w:numPr>
          <w:ilvl w:val="0"/>
          <w:numId w:val="13"/>
        </w:numPr>
        <w:tabs>
          <w:tab w:val="left" w:pos="234"/>
        </w:tabs>
        <w:ind w:left="0" w:firstLine="0"/>
        <w:jc w:val="both"/>
      </w:pPr>
      <w:r>
        <w:t>будет использовать ДОСТУП к Сервису в строгом соответствии с целями Сервиса, указанными в Договоре;</w:t>
      </w:r>
    </w:p>
    <w:p w14:paraId="62B0DD8F" w14:textId="77777777" w:rsidR="001F5837" w:rsidRDefault="00692E90">
      <w:pPr>
        <w:numPr>
          <w:ilvl w:val="0"/>
          <w:numId w:val="13"/>
        </w:numPr>
        <w:tabs>
          <w:tab w:val="left" w:pos="250"/>
        </w:tabs>
        <w:ind w:left="0" w:firstLine="0"/>
        <w:jc w:val="both"/>
      </w:pPr>
      <w:r>
        <w:t>будет использовать ДОСТУП к Сервису только для собственных нужд, не размножая и не распространяя материалы, содержащиеся в Сервисе в любой форме, предполагающей доступ к ним неограниченного круга лиц, без предварительного письменного разрешения Оператора. Пользователь понимает, что копирование, дублирование, составление перечней, баз данных и/или списков на основе сведений, полученных из Сервиса, несет в себе риски агрегирования недостоверных неактуальных данных, что содержит угрозу нарушения законных интересов участников рынка, ввиду чего Пользователь гарантирует не совершать указанных действий;</w:t>
      </w:r>
    </w:p>
    <w:p w14:paraId="3630ABFD" w14:textId="77777777" w:rsidR="001F5837" w:rsidRDefault="00692E90">
      <w:pPr>
        <w:numPr>
          <w:ilvl w:val="0"/>
          <w:numId w:val="13"/>
        </w:numPr>
        <w:tabs>
          <w:tab w:val="left" w:pos="302"/>
        </w:tabs>
        <w:ind w:left="0" w:firstLine="0"/>
        <w:jc w:val="both"/>
      </w:pPr>
      <w:r>
        <w:t>не будет совершать действий, наносящих или способных нанести ущерб экономическим интересам участников рынка, с использованием сведений из Сервиса;</w:t>
      </w:r>
    </w:p>
    <w:p w14:paraId="0442D81D" w14:textId="77777777" w:rsidR="001F5837" w:rsidRDefault="00692E90">
      <w:pPr>
        <w:numPr>
          <w:ilvl w:val="0"/>
          <w:numId w:val="13"/>
        </w:numPr>
        <w:tabs>
          <w:tab w:val="left" w:pos="235"/>
        </w:tabs>
        <w:ind w:left="0" w:firstLine="0"/>
        <w:jc w:val="both"/>
      </w:pPr>
      <w:r>
        <w:t>обязуется соблюдать действующее антимонопольное законодательство Российской Федерации, следуя ему в своем деловом обороте;</w:t>
      </w:r>
    </w:p>
    <w:p w14:paraId="136983CA" w14:textId="77777777" w:rsidR="001F5837" w:rsidRDefault="00692E90">
      <w:pPr>
        <w:numPr>
          <w:ilvl w:val="0"/>
          <w:numId w:val="13"/>
        </w:numPr>
        <w:tabs>
          <w:tab w:val="left" w:pos="245"/>
        </w:tabs>
        <w:ind w:left="0" w:firstLine="0"/>
        <w:jc w:val="both"/>
      </w:pPr>
      <w:r>
        <w:t>будет способствовать пресечению всяких нарушений и злоупотреблений при использовании кем бы то ни было Сервиса, сообщать Оператору о таких нарушениях или подозрениях на возможное нарушение.</w:t>
      </w:r>
    </w:p>
    <w:p w14:paraId="51F19926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ind w:left="0" w:firstLine="0"/>
        <w:jc w:val="both"/>
      </w:pPr>
      <w:r>
        <w:rPr>
          <w:color w:val="000000"/>
        </w:rPr>
        <w:t xml:space="preserve">Пользователь даёт согласие на получение: </w:t>
      </w:r>
    </w:p>
    <w:p w14:paraId="3C8D2C8F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jc w:val="both"/>
        <w:rPr>
          <w:color w:val="000000"/>
        </w:rPr>
      </w:pPr>
      <w:r>
        <w:rPr>
          <w:color w:val="000000"/>
        </w:rPr>
        <w:t>- смс-уведомлений от портала SMSC.RU и любого другого портала, используемого для оповещений, c паролем необходимым для регистрации на сайте Сервиса;</w:t>
      </w:r>
    </w:p>
    <w:p w14:paraId="0EF3370E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jc w:val="both"/>
        <w:rPr>
          <w:color w:val="000000"/>
        </w:rPr>
      </w:pPr>
      <w:r>
        <w:rPr>
          <w:color w:val="000000"/>
        </w:rPr>
        <w:t>- на email уведомлений о регистрации на сайте Сервиса.</w:t>
      </w:r>
    </w:p>
    <w:p w14:paraId="2393C40B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"/>
        </w:tabs>
        <w:ind w:left="0" w:firstLine="0"/>
        <w:jc w:val="both"/>
      </w:pPr>
      <w:r>
        <w:rPr>
          <w:color w:val="000000"/>
        </w:rPr>
        <w:t>Стороны договорились, первичный документооборот осуществлять посредством электронной почты Пользователя, указанной при регистрации и электронной почты Оператора, указанной на Сайте.</w:t>
      </w:r>
    </w:p>
    <w:p w14:paraId="76D4970F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ind w:left="0" w:firstLine="0"/>
        <w:jc w:val="both"/>
      </w:pPr>
      <w:r>
        <w:rPr>
          <w:color w:val="000000"/>
        </w:rPr>
        <w:t>Электронный документооборот предусмотрен с целью оперативного информирования Пользователем Оператора об актуальных (важных) изменениях данных о Пользователе.</w:t>
      </w:r>
    </w:p>
    <w:p w14:paraId="54B41C13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left="0" w:firstLine="0"/>
        <w:jc w:val="both"/>
      </w:pPr>
      <w:r>
        <w:rPr>
          <w:color w:val="000000"/>
        </w:rPr>
        <w:t xml:space="preserve">Пользователь по запросу Оператора обязуется представить посредством курьерской доставки или почтой </w:t>
      </w:r>
      <w:r>
        <w:rPr>
          <w:color w:val="000000"/>
        </w:rPr>
        <w:lastRenderedPageBreak/>
        <w:t>России Официальное письмо с подписью уполномоченного лица и печатью организации о подтверждении адреса электронной почты Пользователя, с которого будут отправляться сообщения.</w:t>
      </w:r>
    </w:p>
    <w:p w14:paraId="1CA5E809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C360A9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ЗАКЛЮЧЕНИЕ ДОГОВОРА</w:t>
      </w:r>
    </w:p>
    <w:p w14:paraId="19600080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1"/>
        </w:tabs>
        <w:ind w:left="0" w:firstLine="0"/>
        <w:jc w:val="both"/>
      </w:pPr>
      <w:r>
        <w:rPr>
          <w:color w:val="000000"/>
        </w:rPr>
        <w:t>Акцептом (принятием оферты) является регистрация личного кабинета Пользователя.</w:t>
      </w:r>
    </w:p>
    <w:p w14:paraId="12FFDE75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ind w:left="0" w:firstLine="0"/>
        <w:jc w:val="both"/>
      </w:pPr>
      <w:r>
        <w:rPr>
          <w:color w:val="000000"/>
        </w:rPr>
        <w:t>Совершая действия по принятию оферты в порядке, определенном п. 10.1. Договора, Пользователь гарантирует, что ознакомлен, соглашается, полностью и безоговорочно принимает все условия Договора, обязуется их соблюдать.</w:t>
      </w:r>
    </w:p>
    <w:p w14:paraId="7D05EB91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ind w:left="0" w:firstLine="0"/>
        <w:jc w:val="both"/>
      </w:pPr>
      <w:r>
        <w:rPr>
          <w:color w:val="000000"/>
        </w:rPr>
        <w:t>Настоящим Пользователь подтверждает, что акцепт (совершение действий по принятию оферты) равносилен подписанию и заключению Договора на условиях, изложенных в Договоре.</w:t>
      </w:r>
    </w:p>
    <w:p w14:paraId="672B1B4D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ind w:left="0" w:firstLine="0"/>
        <w:jc w:val="both"/>
      </w:pPr>
      <w:r>
        <w:rPr>
          <w:color w:val="000000"/>
        </w:rPr>
        <w:t>Оферта вступает в силу с момента размещения в сети Интернет по адресу: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https://фм.радо.рус/</w:t>
      </w:r>
      <w:r>
        <w:rPr>
          <w:color w:val="0000FF"/>
        </w:rPr>
        <w:t xml:space="preserve"> </w:t>
      </w:r>
      <w:r>
        <w:rPr>
          <w:color w:val="000000"/>
        </w:rPr>
        <w:t>и действует до момента отзыва оферты.</w:t>
      </w:r>
    </w:p>
    <w:p w14:paraId="7BC33C19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</w:tabs>
        <w:ind w:left="0" w:firstLine="0"/>
        <w:jc w:val="both"/>
      </w:pPr>
      <w:r>
        <w:rPr>
          <w:color w:val="000000"/>
        </w:rPr>
        <w:t>Договор размещен в письменном виде на Сайте: https://фм.радо.рус/, в случае необходимости, Пользователю по его запросу предоставляется возможность ознакомиться с бумажной версией Договора в офисе Оператора.</w:t>
      </w:r>
    </w:p>
    <w:p w14:paraId="0BE59734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8"/>
        </w:tabs>
        <w:ind w:left="0" w:firstLine="0"/>
        <w:jc w:val="both"/>
      </w:pPr>
      <w:r>
        <w:rPr>
          <w:color w:val="000000"/>
        </w:rPr>
        <w:t>Договор может принят исключительно в целом (п. 1 ст. 428 ГК РФ). После принятия Пользователем условий Договора он приобретает силу Договора, заключенного между Оператором и Пользователем, при этом такой - как бумажный документ, подписанный обеими сторонами, не оформляется.</w:t>
      </w:r>
    </w:p>
    <w:p w14:paraId="01E64CC8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ind w:left="0" w:firstLine="0"/>
        <w:jc w:val="both"/>
      </w:pPr>
      <w:r>
        <w:rPr>
          <w:color w:val="000000"/>
        </w:rPr>
        <w:t>Оператор оставляет за собой право вносить изменения в Договор без какого-либо специального предварительного уведомления, в связи с чем Пользователь обязуется регулярно отслеживать изменения в Договоре. Новая редакция Договора вступает в силу с момента ее размещения на сайте https://фм.радо.рус/, если иное не предусмотрено новой редакцией Договора. Действующая редакция Договора всегда находится на странице по адресу: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https://фм.радо.рус/</w:t>
      </w:r>
      <w:r>
        <w:rPr>
          <w:color w:val="000000"/>
        </w:rPr>
        <w:t>.</w:t>
      </w:r>
    </w:p>
    <w:p w14:paraId="7B1C528B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tabs>
          <w:tab w:val="left" w:pos="666"/>
        </w:tabs>
        <w:jc w:val="both"/>
        <w:rPr>
          <w:b/>
          <w:color w:val="000000"/>
        </w:rPr>
      </w:pPr>
    </w:p>
    <w:p w14:paraId="0897A00E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ЗАВЕРЕНИЕ СТОРОН ОБ ОБСТОЯТЕЛЬСТВАХ</w:t>
      </w:r>
    </w:p>
    <w:p w14:paraId="3BE3DF6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Руководствуясь статьей 431.2 ГК РФ, Стороны предоставляют друг другу следующие заверения об обстоятельствах («Заверения об Обстоятельствах»):</w:t>
      </w:r>
    </w:p>
    <w:p w14:paraId="2FFD38BF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11.1 Заверения Оператора об Обстоятельствах:</w:t>
      </w:r>
    </w:p>
    <w:p w14:paraId="2076CD2F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11.1.1 Подписывая Пользовательское соглашение, Стороны предоставляют друг другу следующие Заверения об Обстоятельствах, подтверждают их достоверность и признают, что заключают Пользовательское соглашение, а также подписывают любые документы в соответствии с ним, полагаясь на Заверения об Обстоятельствах:</w:t>
      </w:r>
    </w:p>
    <w:p w14:paraId="08AA36BB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а) Каждая из Сторон является надлежащим образом учреждённым юридическим лицом, правомочным в соответствии с законодательством Российской Федерации на заключение Пользовательского соглашения; б) Заключение каждой из Сторон Пользовательского соглашения не является для нее крупной сделкой, а также сделкой, в совершении которой имеется заинтересованность согласно Гражданскому кодексу Российской Федерации, и не требует осуществления соответствующих корпоративных действий;</w:t>
      </w:r>
    </w:p>
    <w:p w14:paraId="05024F52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в) Пользовательское соглашение, а также любые документы в соответствии с ним, подписываются и будут подписываться лицом, которое в соответствии с действующим законодательством, Уставом и иными документами соответствующей стороны вправе действовать от ее имени;</w:t>
      </w:r>
    </w:p>
    <w:p w14:paraId="44A9B6C9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г) Каждой из Сторон были совершены все действия, соблюдены все условия и получены все разрешения и согласия, которые требуются для того, чтобы соответствующая Сторона могла заключить Пользовательское соглашение и выполнять свои обязательства по нему, и чтобы Пользовательское соглашение и обязательства по нему были правомерны, действительны и имели юридическую силу;</w:t>
      </w:r>
    </w:p>
    <w:p w14:paraId="3DD6072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д) Ни Пользовательское соглашение, ни исполнение его условий не нарушают и не будут нарушать никаких положений законов и иных нормативно-правовых актов, устава или внутренних документов любой из Сторон, договоров и иных обязательств любой из Сторон перед участниками, кредиторами, государственными органами или иными лицами;</w:t>
      </w:r>
    </w:p>
    <w:p w14:paraId="56DC22C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е) Каждая из Сторон обязуется совершить все действия, которые могут потребоваться в будущем для того, чтобы Пользовательское соглашение сохранило свою обязательную силу, для исполнения обязательств по нему, в том числе, без ограничений, внести необходимые изменения, оформить и подать иные документы или получить необходимые разрешения и согласия;</w:t>
      </w:r>
    </w:p>
    <w:p w14:paraId="562E0E91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ж) Каждая из Сторон уплачивает все предусмотренные законодательством РФ налоги и сборы, подаёт налоговую и иную отчетность в соответствии с действующим законодательством РФ.</w:t>
      </w:r>
    </w:p>
    <w:p w14:paraId="3FF1C351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11.1.2. Пользователь заверяет Оператора в том, что предоставленная Пользователем информация по Пользовательскому соглашению является достоверной, а предоставленные документы - получены в </w:t>
      </w:r>
      <w:r>
        <w:rPr>
          <w:color w:val="000000"/>
        </w:rPr>
        <w:lastRenderedPageBreak/>
        <w:t>уполномоченных органах, являются подлинными и содержат достоверные данные.</w:t>
      </w:r>
    </w:p>
    <w:p w14:paraId="38DED0D2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11.2. Каждая из сторон обязуется незамедлительно известить другую сторону о том, что указанные в п. 11.1 Пользовательского соглашения заверения об обстоятельствах перестают быть достоверными из-за изменений в правовом, имущественном или финансовом положении соответствующей стороны, а также обо всех иных обстоятельствах, которые по его разумному суждению существенно влияют на его способность исполнять условия Пользовательского соглашения.</w:t>
      </w:r>
    </w:p>
    <w:p w14:paraId="56FDCC53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94634B" w14:textId="77777777" w:rsidR="001F5837" w:rsidRDefault="00692E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ЗАКЛЮЧИТЕЛЬНЫЕ ПОЛОЖЕНИЯ</w:t>
      </w:r>
    </w:p>
    <w:p w14:paraId="14B2179B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5"/>
        </w:tabs>
        <w:ind w:left="0" w:firstLine="0"/>
        <w:jc w:val="both"/>
      </w:pPr>
      <w:r>
        <w:rPr>
          <w:color w:val="000000"/>
        </w:rPr>
        <w:t>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14:paraId="0F40433E" w14:textId="77777777" w:rsidR="001F5837" w:rsidRDefault="00692E9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"/>
        </w:tabs>
        <w:ind w:left="0" w:firstLine="0"/>
        <w:jc w:val="both"/>
      </w:pPr>
      <w:r>
        <w:rPr>
          <w:color w:val="000000"/>
        </w:rPr>
        <w:t>Договор вступает в силу с момента регистрации ЛИЧНОГО КАБИНЕТА Пользователя и действует на весь период активации ДОСТУПА Пользователя к Сервису.</w:t>
      </w:r>
    </w:p>
    <w:p w14:paraId="2F606243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A67BC9" w14:textId="77777777" w:rsidR="001F5837" w:rsidRDefault="001F5837">
      <w:pPr>
        <w:tabs>
          <w:tab w:val="left" w:pos="489"/>
        </w:tabs>
      </w:pPr>
    </w:p>
    <w:p w14:paraId="50E78085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3A587D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619C03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AAE872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A43095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E8B5CB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931BA3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9835D3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55B1EC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979582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4F6FD8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82A695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3D785F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3FB0F9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751FD8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535DB7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3EEA75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B54E17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819C0E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4C7471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1BE51A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30C5F4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26DB43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B666F8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98FDED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25207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21A3B8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92A721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227C4C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074B3F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DE8F59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2E0C8C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A407B7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C8BB72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CBBC9A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0F10E0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072C4E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81D884" w14:textId="77777777" w:rsidR="00720FEB" w:rsidRDefault="00720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3C1C8F" w14:textId="77777777" w:rsidR="00720FEB" w:rsidRDefault="00720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D246FB" w14:textId="77777777" w:rsidR="00720FEB" w:rsidRDefault="00720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99E8E9" w14:textId="77777777" w:rsidR="00720FEB" w:rsidRDefault="00720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8EC6CC" w14:textId="77777777" w:rsidR="00720FEB" w:rsidRDefault="00720F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3B7864" w14:textId="2A88F795" w:rsidR="001F5837" w:rsidRDefault="00692E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Приложение А</w:t>
      </w:r>
    </w:p>
    <w:p w14:paraId="698655D0" w14:textId="77777777" w:rsidR="001F5837" w:rsidRDefault="00692E90">
      <w:pPr>
        <w:rPr>
          <w:i/>
        </w:rPr>
      </w:pPr>
      <w:r>
        <w:rPr>
          <w:i/>
          <w:color w:val="4F81BC"/>
          <w:u w:val="single"/>
        </w:rPr>
        <w:t>Форма (в форме Согласия СПД или в форме положения, включенного в условия трудового договора):</w:t>
      </w:r>
    </w:p>
    <w:p w14:paraId="61970352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0"/>
          <w:szCs w:val="10"/>
        </w:rPr>
      </w:pPr>
    </w:p>
    <w:p w14:paraId="79675D2B" w14:textId="7DBA37DD" w:rsidR="001F5837" w:rsidRPr="0024728F" w:rsidRDefault="00692E90">
      <w:pPr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сбор, хранение, обработку и передачу персональных данных работника Подрядчика (далее – «Согласие на обработку»)</w:t>
      </w:r>
    </w:p>
    <w:p w14:paraId="0D6E288B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</w:p>
    <w:p w14:paraId="561621F4" w14:textId="77777777" w:rsidR="001F5837" w:rsidRDefault="00692E90">
      <w:pPr>
        <w:tabs>
          <w:tab w:val="left" w:pos="1019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Я,    субъект    персональных  данных   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2A217618" w14:textId="77777777" w:rsidR="001F5837" w:rsidRDefault="00692E90">
      <w:pPr>
        <w:tabs>
          <w:tab w:val="left" w:pos="10087"/>
        </w:tabs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</w:p>
    <w:p w14:paraId="60BC3223" w14:textId="77777777" w:rsidR="001F5837" w:rsidRDefault="00692E90">
      <w:pPr>
        <w:jc w:val="center"/>
        <w:rPr>
          <w:sz w:val="12"/>
          <w:szCs w:val="12"/>
        </w:rPr>
      </w:pPr>
      <w:r>
        <w:rPr>
          <w:sz w:val="12"/>
          <w:szCs w:val="12"/>
        </w:rPr>
        <w:t>(ФИО)</w:t>
      </w:r>
    </w:p>
    <w:p w14:paraId="2EDC4421" w14:textId="77777777" w:rsidR="001F5837" w:rsidRDefault="00692E90">
      <w:pPr>
        <w:tabs>
          <w:tab w:val="left" w:pos="101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зарегистрирован/а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532E708B" w14:textId="77777777" w:rsidR="001F5837" w:rsidRDefault="00692E90">
      <w:pPr>
        <w:tabs>
          <w:tab w:val="left" w:pos="10087"/>
        </w:tabs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</w:p>
    <w:p w14:paraId="37A05412" w14:textId="77777777" w:rsidR="001F5837" w:rsidRDefault="00692E90">
      <w:pPr>
        <w:jc w:val="center"/>
        <w:rPr>
          <w:sz w:val="12"/>
          <w:szCs w:val="12"/>
        </w:rPr>
      </w:pPr>
      <w:r>
        <w:rPr>
          <w:sz w:val="12"/>
          <w:szCs w:val="12"/>
        </w:rPr>
        <w:t>(адрес)</w:t>
      </w:r>
    </w:p>
    <w:p w14:paraId="1CC60CA2" w14:textId="77777777" w:rsidR="001F5837" w:rsidRDefault="00692E90">
      <w:pPr>
        <w:tabs>
          <w:tab w:val="left" w:pos="10086"/>
        </w:tabs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</w:p>
    <w:p w14:paraId="74DF7160" w14:textId="77777777" w:rsidR="001F5837" w:rsidRDefault="00692E90">
      <w:pPr>
        <w:jc w:val="center"/>
        <w:rPr>
          <w:sz w:val="12"/>
          <w:szCs w:val="12"/>
        </w:rPr>
      </w:pPr>
      <w:r>
        <w:rPr>
          <w:sz w:val="12"/>
          <w:szCs w:val="12"/>
        </w:rPr>
        <w:t>(серия и номер документа, удостоверяющего личность, кем и когда выдан)</w:t>
      </w:r>
    </w:p>
    <w:p w14:paraId="3B0D5780" w14:textId="77777777" w:rsidR="001F5837" w:rsidRDefault="00692E90">
      <w:pPr>
        <w:tabs>
          <w:tab w:val="left" w:pos="10281"/>
        </w:tabs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№ 152-ФЗ «О персональных данных» свободно, в своей воле и в своем интересе даю согласие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09E2AB6F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D41CA2C" wp14:editId="3FF5D2DA">
                <wp:simplePos x="0" y="0"/>
                <wp:positionH relativeFrom="column">
                  <wp:posOffset>72390</wp:posOffset>
                </wp:positionH>
                <wp:positionV relativeFrom="paragraph">
                  <wp:posOffset>127635</wp:posOffset>
                </wp:positionV>
                <wp:extent cx="6464935" cy="5080"/>
                <wp:effectExtent l="12065" t="3810" r="9525" b="10160"/>
                <wp:wrapTopAndBottom distT="0" dist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5080"/>
                          <a:chOff x="994" y="201"/>
                          <a:chExt cx="10181" cy="8"/>
                        </a:xfrm>
                      </wpg:grpSpPr>
                      <wps:wsp>
                        <wps:cNvPr id="1" name="Прямая соединительная линия 1"/>
                        <wps:cNvCnPr>
                          <a:cxnSpLocks noChangeShapeType="1"/>
                        </wps:cNvCnPr>
                        <wps:spPr bwMode="auto">
                          <a:xfrm>
                            <a:off x="994" y="20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>
                          <a:cxnSpLocks noChangeShapeType="1"/>
                        </wps:cNvCnPr>
                        <wps:spPr bwMode="auto">
                          <a:xfrm>
                            <a:off x="207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225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>
                            <a:off x="243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>
                          <a:cxnSpLocks noChangeShapeType="1"/>
                        </wps:cNvCnPr>
                        <wps:spPr bwMode="auto">
                          <a:xfrm>
                            <a:off x="261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>
                            <a:off x="2796" y="20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2976" y="20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Прямая соединительная линия 11"/>
                        <wps:cNvCnPr>
                          <a:cxnSpLocks noChangeShapeType="1"/>
                        </wps:cNvCnPr>
                        <wps:spPr bwMode="auto">
                          <a:xfrm>
                            <a:off x="3156" y="205"/>
                            <a:ext cx="801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72390</wp:posOffset>
                </wp:positionH>
                <wp:positionV relativeFrom="paragraph">
                  <wp:posOffset>127635</wp:posOffset>
                </wp:positionV>
                <wp:extent cx="6486525" cy="1905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D7844F" w14:textId="77777777" w:rsidR="001F5837" w:rsidRDefault="00692E90">
      <w:pPr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(наименование Подрядчика, ОГРН, ИНН, место нахождения)</w:t>
      </w:r>
    </w:p>
    <w:p w14:paraId="01FBB361" w14:textId="77777777" w:rsidR="001F5837" w:rsidRDefault="00692E90">
      <w:pPr>
        <w:rPr>
          <w:sz w:val="18"/>
          <w:szCs w:val="18"/>
        </w:rPr>
      </w:pPr>
      <w:r>
        <w:rPr>
          <w:sz w:val="18"/>
          <w:szCs w:val="18"/>
        </w:rPr>
        <w:t>(далее – Пользователь-Подрядчик), а также Ассоциации Добросовестных Налогоплательщиков «РАДО» (ИНН 7706460605) (далее –</w:t>
      </w:r>
    </w:p>
    <w:p w14:paraId="301D3A33" w14:textId="77777777" w:rsidR="001F5837" w:rsidRDefault="00692E90">
      <w:pPr>
        <w:rPr>
          <w:sz w:val="18"/>
          <w:szCs w:val="18"/>
        </w:rPr>
      </w:pPr>
      <w:r>
        <w:rPr>
          <w:sz w:val="18"/>
          <w:szCs w:val="18"/>
        </w:rPr>
        <w:t>«Оператор»), расположенной по адресу 115035, Москва Город, Ордынка Б. Улица, дом 8/1, стр. 6, этаж 2 ком 4, на обработку моих персональных данных как без использования средств автоматизации, так и с их использованием со следующими условиями:</w:t>
      </w:r>
    </w:p>
    <w:p w14:paraId="6C4E8594" w14:textId="77777777" w:rsidR="001F5837" w:rsidRDefault="00692E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  <w:u w:val="single"/>
        </w:rPr>
        <w:t>Категории персональных данных, подлежащие обработке:</w:t>
      </w:r>
    </w:p>
    <w:p w14:paraId="1B676173" w14:textId="77777777" w:rsidR="001F5837" w:rsidRDefault="00692E9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8"/>
        <w:jc w:val="both"/>
      </w:pPr>
      <w:r>
        <w:rPr>
          <w:color w:val="000000"/>
          <w:sz w:val="18"/>
          <w:szCs w:val="18"/>
        </w:rPr>
        <w:t>Дата рождения;</w:t>
      </w:r>
    </w:p>
    <w:p w14:paraId="681234CB" w14:textId="77777777" w:rsidR="001F5837" w:rsidRDefault="00692E9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</w:pPr>
      <w:r>
        <w:rPr>
          <w:color w:val="000000"/>
          <w:sz w:val="18"/>
          <w:szCs w:val="18"/>
        </w:rPr>
        <w:t>Сведения о дате (число, месяц, год) приема на работу (заключения Трудового договора);</w:t>
      </w:r>
    </w:p>
    <w:p w14:paraId="1D803C8B" w14:textId="77777777" w:rsidR="001F5837" w:rsidRDefault="00692E9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8"/>
        <w:jc w:val="both"/>
      </w:pPr>
      <w:r>
        <w:rPr>
          <w:color w:val="000000"/>
          <w:sz w:val="18"/>
          <w:szCs w:val="18"/>
        </w:rPr>
        <w:t>должность;</w:t>
      </w:r>
    </w:p>
    <w:p w14:paraId="5B9F7071" w14:textId="77777777" w:rsidR="001F5837" w:rsidRDefault="00692E9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8"/>
        <w:jc w:val="both"/>
      </w:pPr>
      <w:r>
        <w:rPr>
          <w:color w:val="000000"/>
          <w:sz w:val="18"/>
          <w:szCs w:val="18"/>
        </w:rPr>
        <w:t>СНИЛС;</w:t>
      </w:r>
    </w:p>
    <w:p w14:paraId="0EA997FD" w14:textId="77777777" w:rsidR="001F5837" w:rsidRDefault="00692E90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</w:pPr>
      <w:r>
        <w:rPr>
          <w:color w:val="000000"/>
          <w:sz w:val="18"/>
          <w:szCs w:val="18"/>
        </w:rPr>
        <w:t>Сведения о сумме выплат и иных вознаграждений, начисленных в пользу физического лица его Работодателем.</w:t>
      </w:r>
    </w:p>
    <w:p w14:paraId="1B387ED5" w14:textId="77777777" w:rsidR="001F5837" w:rsidRDefault="00692E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Действия с персональными данными: сбор, систематизация, накопление, хранение, уточнение, (обновление, изменение), использование, передача (предоставление. доступ), обезличивание, блокирование, уничтожение.</w:t>
      </w:r>
    </w:p>
    <w:p w14:paraId="61667483" w14:textId="77777777" w:rsidR="001F5837" w:rsidRDefault="00692E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Цель обработки персональных данных:</w:t>
      </w:r>
    </w:p>
    <w:p w14:paraId="3290BC34" w14:textId="77777777" w:rsidR="001F5837" w:rsidRDefault="00692E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Контроль соответствия Пользователя-Подрядчика требованиям законодательства в части его обеспеченности трудовыми ресурсами (работники по трудовому договору или ГПХ) для осуществления деятельности по оказанию клининговых услуг и/или услуг по техническому обслуживанию зданий (помещений);</w:t>
      </w:r>
    </w:p>
    <w:p w14:paraId="7590DEF8" w14:textId="77777777" w:rsidR="001F5837" w:rsidRDefault="00692E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подтверждение достоверности сведений о трудовом ресурсе Пользователя-Подрядчика , предоставленного на конкретный объект Заказчика при оказании клининговых услуг и/или услуг по техническому обслуживанию зданий (помещений);</w:t>
      </w:r>
    </w:p>
    <w:p w14:paraId="51C6C641" w14:textId="77777777" w:rsidR="001F5837" w:rsidRDefault="00692E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оформление документов, сопровождающих исполнение договоров оказания услуг по уборке (клинингу) и/или техническому обслуживанию зданий (помещений), в том числе, но не ограничиваясь, списки работников для допуска на объект Заказчика, акт выполненных работ, документов первичного учета;</w:t>
      </w:r>
    </w:p>
    <w:p w14:paraId="51B096AF" w14:textId="77777777" w:rsidR="001F5837" w:rsidRDefault="00692E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Организация информационного взаимодействия Подрядчиков, Заказчиков и Оператора при использовании Информационного ресурса фасилити-операторов, расположенного по адресу:</w:t>
      </w:r>
      <w:r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  <w:u w:val="single"/>
        </w:rPr>
        <w:t>https://фм.радо.рус</w:t>
      </w:r>
      <w:r>
        <w:rPr>
          <w:color w:val="000000"/>
          <w:sz w:val="18"/>
          <w:szCs w:val="18"/>
        </w:rPr>
        <w:t>.</w:t>
      </w:r>
    </w:p>
    <w:p w14:paraId="7E91A710" w14:textId="77777777" w:rsidR="001F5837" w:rsidRDefault="00692E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Круг лиц, которому будет осуществляться передача (предоставление, доступ) к персональным данным:</w:t>
      </w:r>
    </w:p>
    <w:p w14:paraId="34C31BCE" w14:textId="77777777" w:rsidR="001F5837" w:rsidRDefault="00692E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Ассоциации Добросовестных Налогоплательщиков «РАДО» (ИНН 7706460605) с целью формирования и ведения Информационного ресурса фасилити-операторов, расположенного по адресу:</w:t>
      </w:r>
      <w:r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  <w:u w:val="single"/>
        </w:rPr>
        <w:t>https://фм.радо.рус,</w:t>
      </w:r>
      <w:r>
        <w:rPr>
          <w:color w:val="0000FF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 том числе обеспечение возможности сверки с использованием Информационного ресурса фасилити-операторов достоверности сведений о трудовом ресурсе Пользователя-Подрядчика, предоставленного на конкретный объект для оказания клининговых услуг и/или услуг по техническому обслуживанию зданий (помещений);</w:t>
      </w:r>
    </w:p>
    <w:p w14:paraId="3C0E8594" w14:textId="77777777" w:rsidR="001F5837" w:rsidRDefault="00692E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Заказчикам, на объектах которых работниками Подрядчика, являющихся субъектами персональных данных, осуществляется деятельность в рамках исполнения им своих трудовых или гражданско-правовых обязанностей по исполнению договоров на оказание клининговых услуг и/или услуг по техническому обслуживанию зданий (помещений);</w:t>
      </w:r>
    </w:p>
    <w:p w14:paraId="14274D25" w14:textId="77777777" w:rsidR="001F5837" w:rsidRDefault="00692E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Лицам, с которыми Пользователем-Подрядчиком заключены договоры на оказание клининговых услуг и услуг по техническому обслуживанию зданий (помещений), если по таким договорам субъектом персональных данных осуществляется деятельность в рамках исполнения им своих трудовых или гражданско-правовых обязанностей;</w:t>
      </w:r>
    </w:p>
    <w:p w14:paraId="42C737C4" w14:textId="77777777" w:rsidR="001F5837" w:rsidRDefault="00692E9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Заказчикам, зарегистрированным в Информационном ресурсе фасилити-операторов, расположенного по адресу:</w:t>
      </w:r>
      <w:r>
        <w:rPr>
          <w:color w:val="0000FF"/>
          <w:sz w:val="18"/>
          <w:szCs w:val="18"/>
          <w:u w:val="single"/>
        </w:rPr>
        <w:t xml:space="preserve"> https://фм.радо.рус</w:t>
      </w:r>
      <w:r>
        <w:rPr>
          <w:color w:val="000000"/>
          <w:sz w:val="18"/>
          <w:szCs w:val="18"/>
        </w:rPr>
        <w:t>, которым Пользователем-Подрядчиком предоставлен доступ к информации и документам, имеющимся в Ресурсе в связи с планируемым совершением сделки клининговых услуг и/или услуг по техническому обслуживанию зданий (помещений).</w:t>
      </w:r>
    </w:p>
    <w:p w14:paraId="6FB3444D" w14:textId="77777777" w:rsidR="001F5837" w:rsidRDefault="00692E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Обработка персональных данных может быть прекращена по запросу (заявлению) субъекта персональных данных.</w:t>
      </w:r>
    </w:p>
    <w:p w14:paraId="4B501F9B" w14:textId="77777777" w:rsidR="001F5837" w:rsidRDefault="00692E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5BD94ADC" w14:textId="77777777" w:rsidR="001F5837" w:rsidRDefault="00692E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Согласие может быть отозвано субъектом персональных данных или его представителем путем направления письменного заявления Пользователю-Подрядчику с уведомлением Оператора по адресу, указанному в начале данного Согласия.</w:t>
      </w:r>
    </w:p>
    <w:p w14:paraId="3A19B3B0" w14:textId="77777777" w:rsidR="001F5837" w:rsidRDefault="00692E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  <w:tab w:val="left" w:pos="5474"/>
        </w:tabs>
        <w:ind w:left="0" w:firstLine="0"/>
        <w:jc w:val="both"/>
        <w:rPr>
          <w:color w:val="000000"/>
        </w:rPr>
      </w:pPr>
      <w:r>
        <w:rPr>
          <w:color w:val="000000"/>
          <w:sz w:val="18"/>
          <w:szCs w:val="18"/>
        </w:rPr>
        <w:t>Настоящее согласие дано на срок</w:t>
      </w: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.</w:t>
      </w:r>
    </w:p>
    <w:p w14:paraId="070F31A5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CF03E16" w14:textId="77777777" w:rsidR="001F5837" w:rsidRDefault="00692E90">
      <w:pPr>
        <w:tabs>
          <w:tab w:val="left" w:pos="5067"/>
          <w:tab w:val="left" w:pos="7806"/>
        </w:tabs>
        <w:rPr>
          <w:sz w:val="18"/>
          <w:szCs w:val="18"/>
        </w:rPr>
      </w:pPr>
      <w:r>
        <w:rPr>
          <w:sz w:val="18"/>
          <w:szCs w:val="18"/>
        </w:rPr>
        <w:t>Субъект персональных данных: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(подпись) /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578AC634" w14:textId="77777777" w:rsidR="001F5837" w:rsidRDefault="00692E90">
      <w:pPr>
        <w:jc w:val="center"/>
        <w:rPr>
          <w:sz w:val="12"/>
          <w:szCs w:val="12"/>
        </w:rPr>
      </w:pPr>
      <w:r>
        <w:rPr>
          <w:sz w:val="12"/>
          <w:szCs w:val="12"/>
        </w:rPr>
        <w:t>(Ф.И.О.)</w:t>
      </w:r>
    </w:p>
    <w:p w14:paraId="01E2AE9B" w14:textId="77777777" w:rsidR="001F5837" w:rsidRDefault="00692E90">
      <w:pPr>
        <w:tabs>
          <w:tab w:val="left" w:pos="1044"/>
          <w:tab w:val="left" w:pos="2845"/>
        </w:tabs>
        <w:rPr>
          <w:i/>
          <w:sz w:val="18"/>
          <w:szCs w:val="18"/>
        </w:rPr>
        <w:sectPr w:rsidR="001F5837">
          <w:pgSz w:w="11910" w:h="16840"/>
          <w:pgMar w:top="1300" w:right="600" w:bottom="1200" w:left="880" w:header="723" w:footer="981" w:gutter="0"/>
          <w:cols w:space="720"/>
        </w:sectPr>
      </w:pPr>
      <w:r>
        <w:rPr>
          <w:sz w:val="18"/>
          <w:szCs w:val="18"/>
        </w:rPr>
        <w:t>«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»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г. </w:t>
      </w:r>
      <w:r>
        <w:rPr>
          <w:i/>
          <w:sz w:val="18"/>
          <w:szCs w:val="18"/>
        </w:rPr>
        <w:t>дата предоставления согласия</w:t>
      </w:r>
    </w:p>
    <w:p w14:paraId="7051317E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lastRenderedPageBreak/>
        <w:t>Приложение Б</w:t>
      </w:r>
    </w:p>
    <w:p w14:paraId="75E4B006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  <w:sectPr w:rsidR="001F5837">
          <w:pgSz w:w="11910" w:h="16840"/>
          <w:pgMar w:top="1300" w:right="600" w:bottom="1200" w:left="880" w:header="723" w:footer="981" w:gutter="0"/>
          <w:cols w:space="720"/>
        </w:sectPr>
      </w:pPr>
    </w:p>
    <w:p w14:paraId="6141D3AF" w14:textId="77777777" w:rsidR="001F5837" w:rsidRDefault="00692E90">
      <w:pPr>
        <w:rPr>
          <w:b/>
        </w:rPr>
      </w:pPr>
      <w:r>
        <w:rPr>
          <w:b/>
          <w:color w:val="4F81BC"/>
        </w:rPr>
        <w:t>НА БЛАНКЕ ОРГАНИЗАЦИИ</w:t>
      </w:r>
    </w:p>
    <w:p w14:paraId="3562C401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br w:type="column"/>
      </w:r>
    </w:p>
    <w:p w14:paraId="290635A1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6E441E1A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Ассоциации Добросовестных Налогоплательщиков «РАДО»</w:t>
      </w:r>
    </w:p>
    <w:p w14:paraId="4643C9A0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ИНН 7706460605</w:t>
      </w:r>
    </w:p>
    <w:p w14:paraId="319AD478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115035, Москва Город, Ордынка Б. Улица, дом 8/1, стр. 6, этаж 2 ком 4</w:t>
      </w:r>
    </w:p>
    <w:p w14:paraId="1BD5D52A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5F705D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Исполнительному директору Рогановой Екатерине Анатольевне</w:t>
      </w:r>
    </w:p>
    <w:p w14:paraId="6966A442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21B85736" w14:textId="77777777" w:rsidR="001F5837" w:rsidRDefault="00692E90">
      <w:pPr>
        <w:rPr>
          <w:b/>
        </w:rPr>
        <w:sectPr w:rsidR="001F5837">
          <w:type w:val="continuous"/>
          <w:pgSz w:w="11910" w:h="16840"/>
          <w:pgMar w:top="1300" w:right="600" w:bottom="1180" w:left="880" w:header="720" w:footer="720" w:gutter="0"/>
          <w:cols w:num="2" w:space="720" w:equalWidth="0">
            <w:col w:w="4519" w:space="1391"/>
            <w:col w:w="4519" w:space="0"/>
          </w:cols>
        </w:sectPr>
      </w:pPr>
      <w:r>
        <w:rPr>
          <w:b/>
        </w:rPr>
        <w:t>(Информационный ресурс фм.радо.рус)</w:t>
      </w:r>
    </w:p>
    <w:p w14:paraId="37F68749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7B0DF1A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276BAB48" w14:textId="77777777" w:rsidR="001F5837" w:rsidRDefault="00692E90">
      <w:pPr>
        <w:tabs>
          <w:tab w:val="left" w:pos="2055"/>
          <w:tab w:val="left" w:pos="283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 w14:paraId="6896C3E4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AE600C1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4B7E0C6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D370516" w14:textId="77777777" w:rsidR="001F5837" w:rsidRDefault="00692E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Гарантийное письмо о подтверждении идентификации Пользователя</w:t>
      </w:r>
    </w:p>
    <w:p w14:paraId="42CB122E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3854BDA" w14:textId="77777777" w:rsidR="001F5837" w:rsidRDefault="00692E90">
      <w:pPr>
        <w:rPr>
          <w:sz w:val="24"/>
          <w:szCs w:val="24"/>
        </w:rPr>
      </w:pPr>
      <w:r>
        <w:rPr>
          <w:sz w:val="24"/>
          <w:szCs w:val="24"/>
        </w:rPr>
        <w:t>Настоящим</w:t>
      </w:r>
    </w:p>
    <w:p w14:paraId="2BBB9535" w14:textId="77777777" w:rsidR="001F5837" w:rsidRDefault="00692E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4A6B901" wp14:editId="1B1443F7">
                <wp:simplePos x="0" y="0"/>
                <wp:positionH relativeFrom="column">
                  <wp:posOffset>161925</wp:posOffset>
                </wp:positionH>
                <wp:positionV relativeFrom="paragraph">
                  <wp:posOffset>172085</wp:posOffset>
                </wp:positionV>
                <wp:extent cx="6324600" cy="0"/>
                <wp:effectExtent l="6350" t="8255" r="12700" b="10795"/>
                <wp:wrapTopAndBottom distT="0" distB="0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172085</wp:posOffset>
                </wp:positionV>
                <wp:extent cx="6343650" cy="190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57CFC5" w14:textId="77777777" w:rsidR="001F5837" w:rsidRDefault="00692E90">
      <w:pPr>
        <w:tabs>
          <w:tab w:val="left" w:pos="615"/>
          <w:tab w:val="left" w:pos="6871"/>
          <w:tab w:val="left" w:pos="953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(наименование организации) (ОГРН: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ИНН: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 в лице</w:t>
      </w:r>
    </w:p>
    <w:p w14:paraId="01CA9748" w14:textId="77777777" w:rsidR="001F5837" w:rsidRDefault="00692E90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(должность) ФИО, действующего на основании</w:t>
      </w:r>
    </w:p>
    <w:p w14:paraId="541A490C" w14:textId="77777777" w:rsidR="001F5837" w:rsidRDefault="00692E90">
      <w:pPr>
        <w:tabs>
          <w:tab w:val="left" w:pos="2055"/>
          <w:tab w:val="left" w:pos="227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гарантирует что сведения и документы, предоставленные при регистрации личного кабинета на сайте https://фм.радо.рус, зарегистрированного посредством адреса</w:t>
      </w:r>
    </w:p>
    <w:p w14:paraId="0F712B6E" w14:textId="77777777" w:rsidR="001F5837" w:rsidRDefault="00692E90">
      <w:pPr>
        <w:tabs>
          <w:tab w:val="left" w:pos="2295"/>
          <w:tab w:val="left" w:pos="3742"/>
          <w:tab w:val="left" w:pos="6979"/>
          <w:tab w:val="left" w:pos="8527"/>
          <w:tab w:val="left" w:pos="10082"/>
        </w:tabs>
        <w:rPr>
          <w:sz w:val="24"/>
          <w:szCs w:val="24"/>
        </w:rPr>
      </w:pPr>
      <w:r>
        <w:rPr>
          <w:sz w:val="24"/>
          <w:szCs w:val="24"/>
        </w:rPr>
        <w:t>электронной</w:t>
      </w:r>
      <w:r>
        <w:rPr>
          <w:sz w:val="24"/>
          <w:szCs w:val="24"/>
        </w:rPr>
        <w:tab/>
        <w:t>почты: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исходят</w:t>
      </w:r>
      <w:r>
        <w:rPr>
          <w:sz w:val="24"/>
          <w:szCs w:val="24"/>
        </w:rPr>
        <w:tab/>
        <w:t>от</w:t>
      </w:r>
    </w:p>
    <w:p w14:paraId="039BCBD1" w14:textId="77777777" w:rsidR="001F5837" w:rsidRDefault="00692E90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(наименование организации), являются достоверными и актуальными.</w:t>
      </w:r>
    </w:p>
    <w:p w14:paraId="0AE6D4E4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481D8A3" w14:textId="77777777" w:rsidR="001F5837" w:rsidRDefault="00692E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(в случае, если письмо оформлено лицом, действующим на основании доверенности):</w:t>
      </w:r>
    </w:p>
    <w:p w14:paraId="1460CCB2" w14:textId="77777777" w:rsidR="001F5837" w:rsidRDefault="00692E90">
      <w:pPr>
        <w:rPr>
          <w:sz w:val="24"/>
          <w:szCs w:val="24"/>
        </w:rPr>
      </w:pPr>
      <w:r>
        <w:rPr>
          <w:sz w:val="24"/>
          <w:szCs w:val="24"/>
        </w:rPr>
        <w:t>1. Доверенность</w:t>
      </w:r>
    </w:p>
    <w:p w14:paraId="60997638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A592CF7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A1EEBC7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F480870" w14:textId="77777777" w:rsidR="001F5837" w:rsidRDefault="001F5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p w14:paraId="29786DAE" w14:textId="77777777" w:rsidR="001F5837" w:rsidRDefault="00692E90">
      <w:pPr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14:paraId="0C148082" w14:textId="77777777" w:rsidR="001F5837" w:rsidRDefault="00692E90">
      <w:pPr>
        <w:tabs>
          <w:tab w:val="left" w:pos="10275"/>
        </w:tabs>
        <w:rPr>
          <w:sz w:val="24"/>
          <w:szCs w:val="24"/>
        </w:rPr>
      </w:pPr>
      <w:r>
        <w:rPr>
          <w:sz w:val="24"/>
          <w:szCs w:val="24"/>
        </w:rPr>
        <w:t xml:space="preserve">ФИО, Должность, подпись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992BBF8" w14:textId="77777777" w:rsidR="001F5837" w:rsidRDefault="00692E9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sectPr w:rsidR="001F5837">
      <w:type w:val="continuous"/>
      <w:pgSz w:w="11910" w:h="16840"/>
      <w:pgMar w:top="1300" w:right="600" w:bottom="11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72E3" w14:textId="77777777" w:rsidR="00517DF3" w:rsidRDefault="00517DF3">
      <w:r>
        <w:separator/>
      </w:r>
    </w:p>
  </w:endnote>
  <w:endnote w:type="continuationSeparator" w:id="0">
    <w:p w14:paraId="0A50A5DF" w14:textId="77777777" w:rsidR="00517DF3" w:rsidRDefault="0051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051A" w14:textId="77777777" w:rsidR="00517DF3" w:rsidRDefault="00517DF3">
      <w:r>
        <w:separator/>
      </w:r>
    </w:p>
  </w:footnote>
  <w:footnote w:type="continuationSeparator" w:id="0">
    <w:p w14:paraId="3FCED0C9" w14:textId="77777777" w:rsidR="00517DF3" w:rsidRDefault="0051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B8"/>
    <w:multiLevelType w:val="multilevel"/>
    <w:tmpl w:val="BE787D6C"/>
    <w:lvl w:ilvl="0"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150" w:hanging="113"/>
      </w:pPr>
    </w:lvl>
    <w:lvl w:ilvl="2">
      <w:numFmt w:val="bullet"/>
      <w:lvlText w:val="•"/>
      <w:lvlJc w:val="left"/>
      <w:pPr>
        <w:ind w:left="2181" w:hanging="113"/>
      </w:pPr>
    </w:lvl>
    <w:lvl w:ilvl="3">
      <w:numFmt w:val="bullet"/>
      <w:lvlText w:val="•"/>
      <w:lvlJc w:val="left"/>
      <w:pPr>
        <w:ind w:left="3211" w:hanging="113"/>
      </w:pPr>
    </w:lvl>
    <w:lvl w:ilvl="4">
      <w:numFmt w:val="bullet"/>
      <w:lvlText w:val="•"/>
      <w:lvlJc w:val="left"/>
      <w:pPr>
        <w:ind w:left="4242" w:hanging="113"/>
      </w:pPr>
    </w:lvl>
    <w:lvl w:ilvl="5">
      <w:numFmt w:val="bullet"/>
      <w:lvlText w:val="•"/>
      <w:lvlJc w:val="left"/>
      <w:pPr>
        <w:ind w:left="5273" w:hanging="113"/>
      </w:pPr>
    </w:lvl>
    <w:lvl w:ilvl="6">
      <w:numFmt w:val="bullet"/>
      <w:lvlText w:val="•"/>
      <w:lvlJc w:val="left"/>
      <w:pPr>
        <w:ind w:left="6303" w:hanging="113"/>
      </w:pPr>
    </w:lvl>
    <w:lvl w:ilvl="7">
      <w:numFmt w:val="bullet"/>
      <w:lvlText w:val="•"/>
      <w:lvlJc w:val="left"/>
      <w:pPr>
        <w:ind w:left="7334" w:hanging="113"/>
      </w:pPr>
    </w:lvl>
    <w:lvl w:ilvl="8">
      <w:numFmt w:val="bullet"/>
      <w:lvlText w:val="•"/>
      <w:lvlJc w:val="left"/>
      <w:pPr>
        <w:ind w:left="8365" w:hanging="113"/>
      </w:pPr>
    </w:lvl>
  </w:abstractNum>
  <w:abstractNum w:abstractNumId="1" w15:restartNumberingAfterBreak="0">
    <w:nsid w:val="0BDE03BE"/>
    <w:multiLevelType w:val="multilevel"/>
    <w:tmpl w:val="616AB062"/>
    <w:lvl w:ilvl="0">
      <w:start w:val="2"/>
      <w:numFmt w:val="decimal"/>
      <w:lvlText w:val="%1"/>
      <w:lvlJc w:val="left"/>
      <w:pPr>
        <w:ind w:left="610" w:hanging="387"/>
      </w:pPr>
    </w:lvl>
    <w:lvl w:ilvl="1">
      <w:start w:val="4"/>
      <w:numFmt w:val="decimal"/>
      <w:lvlText w:val="%1.%2."/>
      <w:lvlJc w:val="left"/>
      <w:pPr>
        <w:ind w:left="610" w:hanging="387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13" w:hanging="55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799" w:hanging="550"/>
      </w:pPr>
    </w:lvl>
    <w:lvl w:ilvl="4">
      <w:numFmt w:val="bullet"/>
      <w:lvlText w:val="•"/>
      <w:lvlJc w:val="left"/>
      <w:pPr>
        <w:ind w:left="3888" w:hanging="550"/>
      </w:pPr>
    </w:lvl>
    <w:lvl w:ilvl="5">
      <w:numFmt w:val="bullet"/>
      <w:lvlText w:val="•"/>
      <w:lvlJc w:val="left"/>
      <w:pPr>
        <w:ind w:left="4978" w:hanging="550"/>
      </w:pPr>
    </w:lvl>
    <w:lvl w:ilvl="6">
      <w:numFmt w:val="bullet"/>
      <w:lvlText w:val="•"/>
      <w:lvlJc w:val="left"/>
      <w:pPr>
        <w:ind w:left="6068" w:hanging="550"/>
      </w:pPr>
    </w:lvl>
    <w:lvl w:ilvl="7">
      <w:numFmt w:val="bullet"/>
      <w:lvlText w:val="•"/>
      <w:lvlJc w:val="left"/>
      <w:pPr>
        <w:ind w:left="7157" w:hanging="550"/>
      </w:pPr>
    </w:lvl>
    <w:lvl w:ilvl="8">
      <w:numFmt w:val="bullet"/>
      <w:lvlText w:val="•"/>
      <w:lvlJc w:val="left"/>
      <w:pPr>
        <w:ind w:left="8247" w:hanging="550"/>
      </w:pPr>
    </w:lvl>
  </w:abstractNum>
  <w:abstractNum w:abstractNumId="2" w15:restartNumberingAfterBreak="0">
    <w:nsid w:val="11230FE8"/>
    <w:multiLevelType w:val="multilevel"/>
    <w:tmpl w:val="BA74AA3E"/>
    <w:lvl w:ilvl="0">
      <w:numFmt w:val="bullet"/>
      <w:lvlText w:val="●"/>
      <w:lvlJc w:val="left"/>
      <w:pPr>
        <w:ind w:left="113" w:hanging="82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150" w:hanging="821"/>
      </w:pPr>
    </w:lvl>
    <w:lvl w:ilvl="2">
      <w:numFmt w:val="bullet"/>
      <w:lvlText w:val="•"/>
      <w:lvlJc w:val="left"/>
      <w:pPr>
        <w:ind w:left="2181" w:hanging="821"/>
      </w:pPr>
    </w:lvl>
    <w:lvl w:ilvl="3">
      <w:numFmt w:val="bullet"/>
      <w:lvlText w:val="•"/>
      <w:lvlJc w:val="left"/>
      <w:pPr>
        <w:ind w:left="3211" w:hanging="820"/>
      </w:pPr>
    </w:lvl>
    <w:lvl w:ilvl="4">
      <w:numFmt w:val="bullet"/>
      <w:lvlText w:val="•"/>
      <w:lvlJc w:val="left"/>
      <w:pPr>
        <w:ind w:left="4242" w:hanging="821"/>
      </w:pPr>
    </w:lvl>
    <w:lvl w:ilvl="5">
      <w:numFmt w:val="bullet"/>
      <w:lvlText w:val="•"/>
      <w:lvlJc w:val="left"/>
      <w:pPr>
        <w:ind w:left="5273" w:hanging="821"/>
      </w:pPr>
    </w:lvl>
    <w:lvl w:ilvl="6">
      <w:numFmt w:val="bullet"/>
      <w:lvlText w:val="•"/>
      <w:lvlJc w:val="left"/>
      <w:pPr>
        <w:ind w:left="6303" w:hanging="821"/>
      </w:pPr>
    </w:lvl>
    <w:lvl w:ilvl="7">
      <w:numFmt w:val="bullet"/>
      <w:lvlText w:val="•"/>
      <w:lvlJc w:val="left"/>
      <w:pPr>
        <w:ind w:left="7334" w:hanging="821"/>
      </w:pPr>
    </w:lvl>
    <w:lvl w:ilvl="8">
      <w:numFmt w:val="bullet"/>
      <w:lvlText w:val="•"/>
      <w:lvlJc w:val="left"/>
      <w:pPr>
        <w:ind w:left="8365" w:hanging="821"/>
      </w:pPr>
    </w:lvl>
  </w:abstractNum>
  <w:abstractNum w:abstractNumId="3" w15:restartNumberingAfterBreak="0">
    <w:nsid w:val="19E50AC9"/>
    <w:multiLevelType w:val="multilevel"/>
    <w:tmpl w:val="00F65FA8"/>
    <w:lvl w:ilvl="0">
      <w:start w:val="1"/>
      <w:numFmt w:val="decimal"/>
      <w:lvlText w:val="%1"/>
      <w:lvlJc w:val="left"/>
      <w:pPr>
        <w:ind w:left="113" w:hanging="708"/>
      </w:pPr>
    </w:lvl>
    <w:lvl w:ilvl="1">
      <w:start w:val="10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181" w:hanging="708"/>
      </w:pPr>
    </w:lvl>
    <w:lvl w:ilvl="3">
      <w:numFmt w:val="bullet"/>
      <w:lvlText w:val="•"/>
      <w:lvlJc w:val="left"/>
      <w:pPr>
        <w:ind w:left="3211" w:hanging="708"/>
      </w:pPr>
    </w:lvl>
    <w:lvl w:ilvl="4">
      <w:numFmt w:val="bullet"/>
      <w:lvlText w:val="•"/>
      <w:lvlJc w:val="left"/>
      <w:pPr>
        <w:ind w:left="4242" w:hanging="708"/>
      </w:pPr>
    </w:lvl>
    <w:lvl w:ilvl="5">
      <w:numFmt w:val="bullet"/>
      <w:lvlText w:val="•"/>
      <w:lvlJc w:val="left"/>
      <w:pPr>
        <w:ind w:left="5273" w:hanging="708"/>
      </w:pPr>
    </w:lvl>
    <w:lvl w:ilvl="6">
      <w:numFmt w:val="bullet"/>
      <w:lvlText w:val="•"/>
      <w:lvlJc w:val="left"/>
      <w:pPr>
        <w:ind w:left="6303" w:hanging="708"/>
      </w:pPr>
    </w:lvl>
    <w:lvl w:ilvl="7">
      <w:numFmt w:val="bullet"/>
      <w:lvlText w:val="•"/>
      <w:lvlJc w:val="left"/>
      <w:pPr>
        <w:ind w:left="7334" w:hanging="708"/>
      </w:pPr>
    </w:lvl>
    <w:lvl w:ilvl="8">
      <w:numFmt w:val="bullet"/>
      <w:lvlText w:val="•"/>
      <w:lvlJc w:val="left"/>
      <w:pPr>
        <w:ind w:left="8365" w:hanging="708"/>
      </w:pPr>
    </w:lvl>
  </w:abstractNum>
  <w:abstractNum w:abstractNumId="4" w15:restartNumberingAfterBreak="0">
    <w:nsid w:val="1B0C4801"/>
    <w:multiLevelType w:val="multilevel"/>
    <w:tmpl w:val="13D41D04"/>
    <w:lvl w:ilvl="0">
      <w:numFmt w:val="bullet"/>
      <w:lvlText w:val="●"/>
      <w:lvlJc w:val="left"/>
      <w:pPr>
        <w:ind w:left="113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15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211" w:hanging="283"/>
      </w:pPr>
    </w:lvl>
    <w:lvl w:ilvl="4">
      <w:numFmt w:val="bullet"/>
      <w:lvlText w:val="•"/>
      <w:lvlJc w:val="left"/>
      <w:pPr>
        <w:ind w:left="4242" w:hanging="284"/>
      </w:pPr>
    </w:lvl>
    <w:lvl w:ilvl="5">
      <w:numFmt w:val="bullet"/>
      <w:lvlText w:val="•"/>
      <w:lvlJc w:val="left"/>
      <w:pPr>
        <w:ind w:left="527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334" w:hanging="284"/>
      </w:pPr>
    </w:lvl>
    <w:lvl w:ilvl="8">
      <w:numFmt w:val="bullet"/>
      <w:lvlText w:val="•"/>
      <w:lvlJc w:val="left"/>
      <w:pPr>
        <w:ind w:left="8365" w:hanging="284"/>
      </w:pPr>
    </w:lvl>
  </w:abstractNum>
  <w:abstractNum w:abstractNumId="5" w15:restartNumberingAfterBreak="0">
    <w:nsid w:val="1B0C53F7"/>
    <w:multiLevelType w:val="multilevel"/>
    <w:tmpl w:val="D58883FE"/>
    <w:lvl w:ilvl="0">
      <w:start w:val="4"/>
      <w:numFmt w:val="decimal"/>
      <w:lvlText w:val="%1"/>
      <w:lvlJc w:val="left"/>
      <w:pPr>
        <w:ind w:left="500" w:hanging="387"/>
      </w:pPr>
    </w:lvl>
    <w:lvl w:ilvl="1">
      <w:start w:val="2"/>
      <w:numFmt w:val="decimal"/>
      <w:lvlText w:val="%1.%2."/>
      <w:lvlJc w:val="left"/>
      <w:pPr>
        <w:ind w:left="500" w:hanging="387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13" w:hanging="622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705" w:hanging="622"/>
      </w:pPr>
    </w:lvl>
    <w:lvl w:ilvl="4">
      <w:numFmt w:val="bullet"/>
      <w:lvlText w:val="•"/>
      <w:lvlJc w:val="left"/>
      <w:pPr>
        <w:ind w:left="3808" w:hanging="622"/>
      </w:pPr>
    </w:lvl>
    <w:lvl w:ilvl="5">
      <w:numFmt w:val="bullet"/>
      <w:lvlText w:val="•"/>
      <w:lvlJc w:val="left"/>
      <w:pPr>
        <w:ind w:left="4911" w:hanging="622"/>
      </w:pPr>
    </w:lvl>
    <w:lvl w:ilvl="6">
      <w:numFmt w:val="bullet"/>
      <w:lvlText w:val="•"/>
      <w:lvlJc w:val="left"/>
      <w:pPr>
        <w:ind w:left="6014" w:hanging="622"/>
      </w:pPr>
    </w:lvl>
    <w:lvl w:ilvl="7">
      <w:numFmt w:val="bullet"/>
      <w:lvlText w:val="•"/>
      <w:lvlJc w:val="left"/>
      <w:pPr>
        <w:ind w:left="7117" w:hanging="622"/>
      </w:pPr>
    </w:lvl>
    <w:lvl w:ilvl="8">
      <w:numFmt w:val="bullet"/>
      <w:lvlText w:val="•"/>
      <w:lvlJc w:val="left"/>
      <w:pPr>
        <w:ind w:left="8220" w:hanging="622"/>
      </w:pPr>
    </w:lvl>
  </w:abstractNum>
  <w:abstractNum w:abstractNumId="6" w15:restartNumberingAfterBreak="0">
    <w:nsid w:val="1E0E3D4A"/>
    <w:multiLevelType w:val="multilevel"/>
    <w:tmpl w:val="0638E826"/>
    <w:lvl w:ilvl="0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13" w:hanging="417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13" w:hanging="668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8" w:hanging="716"/>
      </w:pPr>
      <w:rPr>
        <w:u w:val="single"/>
      </w:rPr>
    </w:lvl>
    <w:lvl w:ilvl="4">
      <w:numFmt w:val="bullet"/>
      <w:lvlText w:val="•"/>
      <w:lvlJc w:val="left"/>
      <w:pPr>
        <w:ind w:left="2192" w:hanging="716"/>
      </w:pPr>
    </w:lvl>
    <w:lvl w:ilvl="5">
      <w:numFmt w:val="bullet"/>
      <w:lvlText w:val="•"/>
      <w:lvlJc w:val="left"/>
      <w:pPr>
        <w:ind w:left="3564" w:hanging="716"/>
      </w:pPr>
    </w:lvl>
    <w:lvl w:ilvl="6">
      <w:numFmt w:val="bullet"/>
      <w:lvlText w:val="•"/>
      <w:lvlJc w:val="left"/>
      <w:pPr>
        <w:ind w:left="4937" w:hanging="716"/>
      </w:pPr>
    </w:lvl>
    <w:lvl w:ilvl="7">
      <w:numFmt w:val="bullet"/>
      <w:lvlText w:val="•"/>
      <w:lvlJc w:val="left"/>
      <w:pPr>
        <w:ind w:left="6309" w:hanging="716"/>
      </w:pPr>
    </w:lvl>
    <w:lvl w:ilvl="8">
      <w:numFmt w:val="bullet"/>
      <w:lvlText w:val="•"/>
      <w:lvlJc w:val="left"/>
      <w:pPr>
        <w:ind w:left="7681" w:hanging="716"/>
      </w:pPr>
    </w:lvl>
  </w:abstractNum>
  <w:abstractNum w:abstractNumId="7" w15:restartNumberingAfterBreak="0">
    <w:nsid w:val="27010B17"/>
    <w:multiLevelType w:val="multilevel"/>
    <w:tmpl w:val="430EBCEA"/>
    <w:lvl w:ilvl="0">
      <w:start w:val="4"/>
      <w:numFmt w:val="decimal"/>
      <w:lvlText w:val="%1"/>
      <w:lvlJc w:val="left"/>
      <w:pPr>
        <w:ind w:left="499" w:hanging="387"/>
      </w:pPr>
    </w:lvl>
    <w:lvl w:ilvl="1">
      <w:start w:val="3"/>
      <w:numFmt w:val="decimal"/>
      <w:lvlText w:val="%1.%2."/>
      <w:lvlJc w:val="left"/>
      <w:pPr>
        <w:ind w:left="499" w:hanging="387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96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705" w:hanging="596"/>
      </w:pPr>
    </w:lvl>
    <w:lvl w:ilvl="4">
      <w:numFmt w:val="bullet"/>
      <w:lvlText w:val="•"/>
      <w:lvlJc w:val="left"/>
      <w:pPr>
        <w:ind w:left="3808" w:hanging="596"/>
      </w:pPr>
    </w:lvl>
    <w:lvl w:ilvl="5">
      <w:numFmt w:val="bullet"/>
      <w:lvlText w:val="•"/>
      <w:lvlJc w:val="left"/>
      <w:pPr>
        <w:ind w:left="4911" w:hanging="596"/>
      </w:pPr>
    </w:lvl>
    <w:lvl w:ilvl="6">
      <w:numFmt w:val="bullet"/>
      <w:lvlText w:val="•"/>
      <w:lvlJc w:val="left"/>
      <w:pPr>
        <w:ind w:left="6014" w:hanging="596"/>
      </w:pPr>
    </w:lvl>
    <w:lvl w:ilvl="7">
      <w:numFmt w:val="bullet"/>
      <w:lvlText w:val="•"/>
      <w:lvlJc w:val="left"/>
      <w:pPr>
        <w:ind w:left="7117" w:hanging="596"/>
      </w:pPr>
    </w:lvl>
    <w:lvl w:ilvl="8">
      <w:numFmt w:val="bullet"/>
      <w:lvlText w:val="•"/>
      <w:lvlJc w:val="left"/>
      <w:pPr>
        <w:ind w:left="8220" w:hanging="596"/>
      </w:pPr>
    </w:lvl>
  </w:abstractNum>
  <w:abstractNum w:abstractNumId="8" w15:restartNumberingAfterBreak="0">
    <w:nsid w:val="2B7901AA"/>
    <w:multiLevelType w:val="multilevel"/>
    <w:tmpl w:val="0748B892"/>
    <w:lvl w:ilvl="0">
      <w:numFmt w:val="bullet"/>
      <w:lvlText w:val="●"/>
      <w:lvlJc w:val="left"/>
      <w:pPr>
        <w:ind w:left="113" w:hanging="286"/>
      </w:pPr>
      <w:rPr>
        <w:rFonts w:ascii="Times New Roman" w:eastAsia="Times New Roman" w:hAnsi="Times New Roman" w:cs="Times New Roman"/>
        <w:sz w:val="18"/>
        <w:szCs w:val="18"/>
      </w:rPr>
    </w:lvl>
    <w:lvl w:ilvl="1">
      <w:numFmt w:val="bullet"/>
      <w:lvlText w:val="•"/>
      <w:lvlJc w:val="left"/>
      <w:pPr>
        <w:ind w:left="1150" w:hanging="286"/>
      </w:pPr>
    </w:lvl>
    <w:lvl w:ilvl="2">
      <w:numFmt w:val="bullet"/>
      <w:lvlText w:val="•"/>
      <w:lvlJc w:val="left"/>
      <w:pPr>
        <w:ind w:left="2181" w:hanging="286"/>
      </w:pPr>
    </w:lvl>
    <w:lvl w:ilvl="3">
      <w:numFmt w:val="bullet"/>
      <w:lvlText w:val="•"/>
      <w:lvlJc w:val="left"/>
      <w:pPr>
        <w:ind w:left="3211" w:hanging="286"/>
      </w:pPr>
    </w:lvl>
    <w:lvl w:ilvl="4">
      <w:numFmt w:val="bullet"/>
      <w:lvlText w:val="•"/>
      <w:lvlJc w:val="left"/>
      <w:pPr>
        <w:ind w:left="4242" w:hanging="286"/>
      </w:pPr>
    </w:lvl>
    <w:lvl w:ilvl="5">
      <w:numFmt w:val="bullet"/>
      <w:lvlText w:val="•"/>
      <w:lvlJc w:val="left"/>
      <w:pPr>
        <w:ind w:left="5273" w:hanging="286"/>
      </w:pPr>
    </w:lvl>
    <w:lvl w:ilvl="6">
      <w:numFmt w:val="bullet"/>
      <w:lvlText w:val="•"/>
      <w:lvlJc w:val="left"/>
      <w:pPr>
        <w:ind w:left="6303" w:hanging="286"/>
      </w:pPr>
    </w:lvl>
    <w:lvl w:ilvl="7">
      <w:numFmt w:val="bullet"/>
      <w:lvlText w:val="•"/>
      <w:lvlJc w:val="left"/>
      <w:pPr>
        <w:ind w:left="7334" w:hanging="286"/>
      </w:pPr>
    </w:lvl>
    <w:lvl w:ilvl="8">
      <w:numFmt w:val="bullet"/>
      <w:lvlText w:val="•"/>
      <w:lvlJc w:val="left"/>
      <w:pPr>
        <w:ind w:left="8365" w:hanging="286"/>
      </w:pPr>
    </w:lvl>
  </w:abstractNum>
  <w:abstractNum w:abstractNumId="9" w15:restartNumberingAfterBreak="0">
    <w:nsid w:val="315558F8"/>
    <w:multiLevelType w:val="multilevel"/>
    <w:tmpl w:val="B0A43A9A"/>
    <w:lvl w:ilvl="0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/>
        <w:sz w:val="18"/>
        <w:szCs w:val="18"/>
      </w:rPr>
    </w:lvl>
    <w:lvl w:ilvl="1">
      <w:numFmt w:val="bullet"/>
      <w:lvlText w:val="•"/>
      <w:lvlJc w:val="left"/>
      <w:pPr>
        <w:ind w:left="1150" w:hanging="284"/>
      </w:pPr>
    </w:lvl>
    <w:lvl w:ilvl="2">
      <w:numFmt w:val="bullet"/>
      <w:lvlText w:val="•"/>
      <w:lvlJc w:val="left"/>
      <w:pPr>
        <w:ind w:left="2181" w:hanging="284"/>
      </w:pPr>
    </w:lvl>
    <w:lvl w:ilvl="3">
      <w:numFmt w:val="bullet"/>
      <w:lvlText w:val="•"/>
      <w:lvlJc w:val="left"/>
      <w:pPr>
        <w:ind w:left="3211" w:hanging="283"/>
      </w:pPr>
    </w:lvl>
    <w:lvl w:ilvl="4">
      <w:numFmt w:val="bullet"/>
      <w:lvlText w:val="•"/>
      <w:lvlJc w:val="left"/>
      <w:pPr>
        <w:ind w:left="4242" w:hanging="284"/>
      </w:pPr>
    </w:lvl>
    <w:lvl w:ilvl="5">
      <w:numFmt w:val="bullet"/>
      <w:lvlText w:val="•"/>
      <w:lvlJc w:val="left"/>
      <w:pPr>
        <w:ind w:left="5273" w:hanging="284"/>
      </w:pPr>
    </w:lvl>
    <w:lvl w:ilvl="6">
      <w:numFmt w:val="bullet"/>
      <w:lvlText w:val="•"/>
      <w:lvlJc w:val="left"/>
      <w:pPr>
        <w:ind w:left="6303" w:hanging="284"/>
      </w:pPr>
    </w:lvl>
    <w:lvl w:ilvl="7">
      <w:numFmt w:val="bullet"/>
      <w:lvlText w:val="•"/>
      <w:lvlJc w:val="left"/>
      <w:pPr>
        <w:ind w:left="7334" w:hanging="284"/>
      </w:pPr>
    </w:lvl>
    <w:lvl w:ilvl="8">
      <w:numFmt w:val="bullet"/>
      <w:lvlText w:val="•"/>
      <w:lvlJc w:val="left"/>
      <w:pPr>
        <w:ind w:left="8365" w:hanging="284"/>
      </w:pPr>
    </w:lvl>
  </w:abstractNum>
  <w:abstractNum w:abstractNumId="10" w15:restartNumberingAfterBreak="0">
    <w:nsid w:val="3FC2449D"/>
    <w:multiLevelType w:val="multilevel"/>
    <w:tmpl w:val="098A303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" w15:restartNumberingAfterBreak="0">
    <w:nsid w:val="44966EDD"/>
    <w:multiLevelType w:val="multilevel"/>
    <w:tmpl w:val="BA48DE84"/>
    <w:lvl w:ilvl="0">
      <w:start w:val="1"/>
      <w:numFmt w:val="bullet"/>
      <w:lvlText w:val=""/>
      <w:lvlJc w:val="left"/>
      <w:pPr>
        <w:ind w:left="113" w:hanging="166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150" w:hanging="166"/>
      </w:pPr>
    </w:lvl>
    <w:lvl w:ilvl="2">
      <w:numFmt w:val="bullet"/>
      <w:lvlText w:val="•"/>
      <w:lvlJc w:val="left"/>
      <w:pPr>
        <w:ind w:left="2181" w:hanging="166"/>
      </w:pPr>
    </w:lvl>
    <w:lvl w:ilvl="3">
      <w:numFmt w:val="bullet"/>
      <w:lvlText w:val="•"/>
      <w:lvlJc w:val="left"/>
      <w:pPr>
        <w:ind w:left="3211" w:hanging="166"/>
      </w:pPr>
    </w:lvl>
    <w:lvl w:ilvl="4">
      <w:numFmt w:val="bullet"/>
      <w:lvlText w:val="•"/>
      <w:lvlJc w:val="left"/>
      <w:pPr>
        <w:ind w:left="4242" w:hanging="166"/>
      </w:pPr>
    </w:lvl>
    <w:lvl w:ilvl="5">
      <w:numFmt w:val="bullet"/>
      <w:lvlText w:val="•"/>
      <w:lvlJc w:val="left"/>
      <w:pPr>
        <w:ind w:left="5273" w:hanging="166"/>
      </w:pPr>
    </w:lvl>
    <w:lvl w:ilvl="6">
      <w:numFmt w:val="bullet"/>
      <w:lvlText w:val="•"/>
      <w:lvlJc w:val="left"/>
      <w:pPr>
        <w:ind w:left="6303" w:hanging="166"/>
      </w:pPr>
    </w:lvl>
    <w:lvl w:ilvl="7">
      <w:numFmt w:val="bullet"/>
      <w:lvlText w:val="•"/>
      <w:lvlJc w:val="left"/>
      <w:pPr>
        <w:ind w:left="7334" w:hanging="166"/>
      </w:pPr>
    </w:lvl>
    <w:lvl w:ilvl="8">
      <w:numFmt w:val="bullet"/>
      <w:lvlText w:val="•"/>
      <w:lvlJc w:val="left"/>
      <w:pPr>
        <w:ind w:left="8365" w:hanging="166"/>
      </w:pPr>
    </w:lvl>
  </w:abstractNum>
  <w:abstractNum w:abstractNumId="12" w15:restartNumberingAfterBreak="0">
    <w:nsid w:val="58410C73"/>
    <w:multiLevelType w:val="multilevel"/>
    <w:tmpl w:val="B61E383A"/>
    <w:lvl w:ilvl="0">
      <w:start w:val="1"/>
      <w:numFmt w:val="decimal"/>
      <w:lvlText w:val="%1"/>
      <w:lvlJc w:val="left"/>
      <w:pPr>
        <w:ind w:left="113" w:hanging="427"/>
      </w:pPr>
    </w:lvl>
    <w:lvl w:ilvl="1">
      <w:start w:val="8"/>
      <w:numFmt w:val="decimal"/>
      <w:lvlText w:val="%1.%2"/>
      <w:lvlJc w:val="left"/>
      <w:pPr>
        <w:ind w:left="113" w:hanging="427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181" w:hanging="428"/>
      </w:pPr>
    </w:lvl>
    <w:lvl w:ilvl="3">
      <w:numFmt w:val="bullet"/>
      <w:lvlText w:val="•"/>
      <w:lvlJc w:val="left"/>
      <w:pPr>
        <w:ind w:left="3211" w:hanging="428"/>
      </w:pPr>
    </w:lvl>
    <w:lvl w:ilvl="4">
      <w:numFmt w:val="bullet"/>
      <w:lvlText w:val="•"/>
      <w:lvlJc w:val="left"/>
      <w:pPr>
        <w:ind w:left="4242" w:hanging="428"/>
      </w:pPr>
    </w:lvl>
    <w:lvl w:ilvl="5">
      <w:numFmt w:val="bullet"/>
      <w:lvlText w:val="•"/>
      <w:lvlJc w:val="left"/>
      <w:pPr>
        <w:ind w:left="5273" w:hanging="428"/>
      </w:pPr>
    </w:lvl>
    <w:lvl w:ilvl="6">
      <w:numFmt w:val="bullet"/>
      <w:lvlText w:val="•"/>
      <w:lvlJc w:val="left"/>
      <w:pPr>
        <w:ind w:left="6303" w:hanging="428"/>
      </w:pPr>
    </w:lvl>
    <w:lvl w:ilvl="7">
      <w:numFmt w:val="bullet"/>
      <w:lvlText w:val="•"/>
      <w:lvlJc w:val="left"/>
      <w:pPr>
        <w:ind w:left="7334" w:hanging="428"/>
      </w:pPr>
    </w:lvl>
    <w:lvl w:ilvl="8">
      <w:numFmt w:val="bullet"/>
      <w:lvlText w:val="•"/>
      <w:lvlJc w:val="left"/>
      <w:pPr>
        <w:ind w:left="8365" w:hanging="428"/>
      </w:pPr>
    </w:lvl>
  </w:abstractNum>
  <w:abstractNum w:abstractNumId="13" w15:restartNumberingAfterBreak="0">
    <w:nsid w:val="76491ED6"/>
    <w:multiLevelType w:val="multilevel"/>
    <w:tmpl w:val="573E3E16"/>
    <w:lvl w:ilvl="0">
      <w:start w:val="2"/>
      <w:numFmt w:val="decimal"/>
      <w:lvlText w:val="%1"/>
      <w:lvlJc w:val="left"/>
      <w:pPr>
        <w:ind w:left="113" w:hanging="387"/>
      </w:pPr>
    </w:lvl>
    <w:lvl w:ilvl="1">
      <w:start w:val="2"/>
      <w:numFmt w:val="decimal"/>
      <w:lvlText w:val="%1.%2."/>
      <w:lvlJc w:val="left"/>
      <w:pPr>
        <w:ind w:left="113" w:hanging="387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13" w:hanging="598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3211" w:hanging="598"/>
      </w:pPr>
    </w:lvl>
    <w:lvl w:ilvl="4">
      <w:numFmt w:val="bullet"/>
      <w:lvlText w:val="•"/>
      <w:lvlJc w:val="left"/>
      <w:pPr>
        <w:ind w:left="4242" w:hanging="598"/>
      </w:pPr>
    </w:lvl>
    <w:lvl w:ilvl="5">
      <w:numFmt w:val="bullet"/>
      <w:lvlText w:val="•"/>
      <w:lvlJc w:val="left"/>
      <w:pPr>
        <w:ind w:left="5273" w:hanging="598"/>
      </w:pPr>
    </w:lvl>
    <w:lvl w:ilvl="6">
      <w:numFmt w:val="bullet"/>
      <w:lvlText w:val="•"/>
      <w:lvlJc w:val="left"/>
      <w:pPr>
        <w:ind w:left="6303" w:hanging="598"/>
      </w:pPr>
    </w:lvl>
    <w:lvl w:ilvl="7">
      <w:numFmt w:val="bullet"/>
      <w:lvlText w:val="•"/>
      <w:lvlJc w:val="left"/>
      <w:pPr>
        <w:ind w:left="7334" w:hanging="598"/>
      </w:pPr>
    </w:lvl>
    <w:lvl w:ilvl="8">
      <w:numFmt w:val="bullet"/>
      <w:lvlText w:val="•"/>
      <w:lvlJc w:val="left"/>
      <w:pPr>
        <w:ind w:left="8365" w:hanging="598"/>
      </w:pPr>
    </w:lvl>
  </w:abstractNum>
  <w:abstractNum w:abstractNumId="14" w15:restartNumberingAfterBreak="0">
    <w:nsid w:val="7A281A34"/>
    <w:multiLevelType w:val="multilevel"/>
    <w:tmpl w:val="E05E20BA"/>
    <w:lvl w:ilvl="0">
      <w:numFmt w:val="bullet"/>
      <w:lvlText w:val="−"/>
      <w:lvlJc w:val="left"/>
      <w:pPr>
        <w:ind w:left="293" w:hanging="18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312" w:hanging="180"/>
      </w:pPr>
    </w:lvl>
    <w:lvl w:ilvl="2">
      <w:numFmt w:val="bullet"/>
      <w:lvlText w:val="•"/>
      <w:lvlJc w:val="left"/>
      <w:pPr>
        <w:ind w:left="2325" w:hanging="180"/>
      </w:pPr>
    </w:lvl>
    <w:lvl w:ilvl="3">
      <w:numFmt w:val="bullet"/>
      <w:lvlText w:val="•"/>
      <w:lvlJc w:val="left"/>
      <w:pPr>
        <w:ind w:left="3337" w:hanging="180"/>
      </w:pPr>
    </w:lvl>
    <w:lvl w:ilvl="4">
      <w:numFmt w:val="bullet"/>
      <w:lvlText w:val="•"/>
      <w:lvlJc w:val="left"/>
      <w:pPr>
        <w:ind w:left="4350" w:hanging="180"/>
      </w:pPr>
    </w:lvl>
    <w:lvl w:ilvl="5">
      <w:numFmt w:val="bullet"/>
      <w:lvlText w:val="•"/>
      <w:lvlJc w:val="left"/>
      <w:pPr>
        <w:ind w:left="5363" w:hanging="180"/>
      </w:pPr>
    </w:lvl>
    <w:lvl w:ilvl="6">
      <w:numFmt w:val="bullet"/>
      <w:lvlText w:val="•"/>
      <w:lvlJc w:val="left"/>
      <w:pPr>
        <w:ind w:left="6375" w:hanging="180"/>
      </w:pPr>
    </w:lvl>
    <w:lvl w:ilvl="7">
      <w:numFmt w:val="bullet"/>
      <w:lvlText w:val="•"/>
      <w:lvlJc w:val="left"/>
      <w:pPr>
        <w:ind w:left="7388" w:hanging="180"/>
      </w:pPr>
    </w:lvl>
    <w:lvl w:ilvl="8">
      <w:numFmt w:val="bullet"/>
      <w:lvlText w:val="•"/>
      <w:lvlJc w:val="left"/>
      <w:pPr>
        <w:ind w:left="8401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37"/>
    <w:rsid w:val="001F5837"/>
    <w:rsid w:val="0024728F"/>
    <w:rsid w:val="0036345C"/>
    <w:rsid w:val="003F0938"/>
    <w:rsid w:val="004E5889"/>
    <w:rsid w:val="00505FCE"/>
    <w:rsid w:val="00517DF3"/>
    <w:rsid w:val="00692E90"/>
    <w:rsid w:val="006E713E"/>
    <w:rsid w:val="006F6C30"/>
    <w:rsid w:val="00720FEB"/>
    <w:rsid w:val="00960FA7"/>
    <w:rsid w:val="00A149CA"/>
    <w:rsid w:val="00E53F3F"/>
    <w:rsid w:val="00E97198"/>
    <w:rsid w:val="00F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C767"/>
  <w15:docId w15:val="{B5C4D102-2230-488A-8376-3E49708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E58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8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149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49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49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49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49C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6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F81B-E9D8-48B5-93F3-30C74C63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7706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dcterms:created xsi:type="dcterms:W3CDTF">2023-03-13T08:01:00Z</dcterms:created>
  <dcterms:modified xsi:type="dcterms:W3CDTF">2023-03-13T09:55:00Z</dcterms:modified>
</cp:coreProperties>
</file>